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162DD" w14:textId="76B41751" w:rsidR="00D04B89" w:rsidRDefault="00D04B89" w:rsidP="00D04B89">
      <w:pPr>
        <w:pStyle w:val="Heading1"/>
        <w:rPr>
          <w:rFonts w:eastAsia="Arial"/>
        </w:rPr>
      </w:pPr>
      <w:bookmarkStart w:id="0" w:name="_Toc449687247"/>
      <w:r w:rsidRPr="004E0F5B">
        <w:rPr>
          <w:rFonts w:eastAsia="Arial"/>
        </w:rPr>
        <w:t>Annex 2</w:t>
      </w:r>
      <w:r>
        <w:rPr>
          <w:rFonts w:eastAsia="Arial"/>
        </w:rPr>
        <w:t>c</w:t>
      </w:r>
      <w:r w:rsidRPr="004E0F5B">
        <w:rPr>
          <w:rFonts w:eastAsia="Arial"/>
        </w:rPr>
        <w:t xml:space="preserve">: </w:t>
      </w:r>
      <w:r>
        <w:rPr>
          <w:rFonts w:eastAsia="Arial"/>
        </w:rPr>
        <w:t>Pupil p</w:t>
      </w:r>
      <w:r w:rsidRPr="004E0F5B">
        <w:rPr>
          <w:rFonts w:eastAsia="Arial"/>
        </w:rPr>
        <w:t xml:space="preserve">remium strategy statement </w:t>
      </w:r>
      <w:r>
        <w:rPr>
          <w:rFonts w:eastAsia="Arial"/>
        </w:rPr>
        <w:t>(primary)</w:t>
      </w:r>
      <w:bookmarkEnd w:id="0"/>
    </w:p>
    <w:tbl>
      <w:tblPr>
        <w:tblStyle w:val="TableGrid"/>
        <w:tblW w:w="15417" w:type="dxa"/>
        <w:tblLook w:val="04A0" w:firstRow="1" w:lastRow="0" w:firstColumn="1" w:lastColumn="0" w:noHBand="0" w:noVBand="1"/>
      </w:tblPr>
      <w:tblGrid>
        <w:gridCol w:w="2925"/>
        <w:gridCol w:w="1134"/>
        <w:gridCol w:w="3933"/>
        <w:gridCol w:w="1133"/>
        <w:gridCol w:w="5195"/>
        <w:gridCol w:w="109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00178A6A" w:rsidR="00326C32" w:rsidRPr="00326C32" w:rsidRDefault="00343320" w:rsidP="00D04B89">
            <w:pPr>
              <w:rPr>
                <w:rFonts w:cs="Arial"/>
              </w:rPr>
            </w:pPr>
            <w:r>
              <w:rPr>
                <w:rFonts w:cs="Arial"/>
              </w:rPr>
              <w:t>Tupton Primary</w:t>
            </w:r>
            <w:r w:rsidR="00A7386F">
              <w:rPr>
                <w:rFonts w:cs="Arial"/>
              </w:rPr>
              <w:t xml:space="preserve"> and Nursery</w:t>
            </w:r>
            <w:r>
              <w:rPr>
                <w:rFonts w:cs="Arial"/>
              </w:rPr>
              <w:t xml:space="preserve"> School</w:t>
            </w:r>
          </w:p>
        </w:tc>
      </w:tr>
      <w:tr w:rsidR="00326C32" w:rsidRPr="00343320" w14:paraId="09968618" w14:textId="77777777" w:rsidTr="00A86089">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135" w:type="dxa"/>
            <w:tcMar>
              <w:top w:w="57" w:type="dxa"/>
              <w:bottom w:w="57" w:type="dxa"/>
            </w:tcMar>
          </w:tcPr>
          <w:p w14:paraId="2DC808BF" w14:textId="7C7E3ED3" w:rsidR="00326C32" w:rsidRPr="00326C32" w:rsidRDefault="00343320" w:rsidP="00D04B89">
            <w:pPr>
              <w:rPr>
                <w:rFonts w:cs="Arial"/>
              </w:rPr>
            </w:pPr>
            <w:r>
              <w:rPr>
                <w:rFonts w:cs="Arial"/>
              </w:rPr>
              <w:t>2016/17</w:t>
            </w:r>
          </w:p>
        </w:tc>
        <w:tc>
          <w:tcPr>
            <w:tcW w:w="3968"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21B393B0" w:rsidR="00326C32" w:rsidRPr="00326C32" w:rsidRDefault="00343320" w:rsidP="00D7096E">
            <w:pPr>
              <w:rPr>
                <w:rFonts w:cs="Arial"/>
              </w:rPr>
            </w:pPr>
            <w:r>
              <w:rPr>
                <w:rFonts w:cs="Arial"/>
              </w:rPr>
              <w:t>£7</w:t>
            </w:r>
            <w:r w:rsidR="00D7096E">
              <w:rPr>
                <w:rFonts w:cs="Arial"/>
              </w:rPr>
              <w:t>4</w:t>
            </w:r>
            <w:r>
              <w:rPr>
                <w:rFonts w:cs="Arial"/>
              </w:rPr>
              <w:t>,</w:t>
            </w:r>
            <w:r w:rsidR="00D7096E">
              <w:rPr>
                <w:rFonts w:cs="Arial"/>
              </w:rPr>
              <w:t>82</w:t>
            </w:r>
            <w:r>
              <w:rPr>
                <w:rFonts w:cs="Arial"/>
              </w:rPr>
              <w:t>0 590</w:t>
            </w:r>
          </w:p>
        </w:tc>
        <w:tc>
          <w:tcPr>
            <w:tcW w:w="5245" w:type="dxa"/>
          </w:tcPr>
          <w:p w14:paraId="27E72EAD" w14:textId="77777777" w:rsidR="00326C32" w:rsidRPr="00326C32" w:rsidRDefault="00326C32" w:rsidP="00D04B89">
            <w:pPr>
              <w:rPr>
                <w:rFonts w:cs="Arial"/>
              </w:rPr>
            </w:pPr>
            <w:r w:rsidRPr="00326C32">
              <w:rPr>
                <w:rFonts w:cs="Arial"/>
                <w:b/>
              </w:rPr>
              <w:t>Date of most recent PP Review</w:t>
            </w:r>
          </w:p>
        </w:tc>
        <w:tc>
          <w:tcPr>
            <w:tcW w:w="992" w:type="dxa"/>
          </w:tcPr>
          <w:p w14:paraId="6AF6653B" w14:textId="68E3B934" w:rsidR="00326C32" w:rsidRPr="00343320" w:rsidRDefault="00A90DBB" w:rsidP="00D04B89">
            <w:pPr>
              <w:rPr>
                <w:rFonts w:cs="Arial"/>
                <w:sz w:val="16"/>
                <w:szCs w:val="16"/>
              </w:rPr>
            </w:pPr>
            <w:r>
              <w:rPr>
                <w:rFonts w:cs="Arial"/>
                <w:sz w:val="16"/>
                <w:szCs w:val="16"/>
              </w:rPr>
              <w:t xml:space="preserve">July 2016 </w:t>
            </w:r>
            <w:r w:rsidR="00343320" w:rsidRPr="00343320">
              <w:rPr>
                <w:rFonts w:cs="Arial"/>
                <w:sz w:val="16"/>
                <w:szCs w:val="16"/>
              </w:rPr>
              <w:t xml:space="preserve"> </w:t>
            </w:r>
          </w:p>
        </w:tc>
      </w:tr>
      <w:tr w:rsidR="00326C32" w:rsidRPr="00A90DBB" w14:paraId="0A3FC8D4" w14:textId="77777777" w:rsidTr="00E64DC5">
        <w:trPr>
          <w:trHeight w:hRule="exact" w:val="781"/>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135" w:type="dxa"/>
            <w:tcMar>
              <w:top w:w="57" w:type="dxa"/>
              <w:bottom w:w="57" w:type="dxa"/>
            </w:tcMar>
          </w:tcPr>
          <w:p w14:paraId="7B2BFB70" w14:textId="7B72FD9A" w:rsidR="00326C32" w:rsidRPr="00326C32" w:rsidRDefault="00A90DBB" w:rsidP="000C6B02">
            <w:pPr>
              <w:contextualSpacing/>
              <w:rPr>
                <w:rFonts w:cs="Arial"/>
              </w:rPr>
            </w:pPr>
            <w:r>
              <w:rPr>
                <w:rFonts w:cs="Arial"/>
              </w:rPr>
              <w:t>211</w:t>
            </w:r>
          </w:p>
        </w:tc>
        <w:tc>
          <w:tcPr>
            <w:tcW w:w="3968" w:type="dxa"/>
          </w:tcPr>
          <w:p w14:paraId="615A01C7" w14:textId="77777777" w:rsidR="00326C32" w:rsidRPr="00326C32" w:rsidRDefault="00326C32" w:rsidP="000C6B02">
            <w:pPr>
              <w:contextualSpacing/>
              <w:rPr>
                <w:rFonts w:cs="Arial"/>
              </w:rPr>
            </w:pPr>
            <w:r w:rsidRPr="00326C32">
              <w:rPr>
                <w:rFonts w:cs="Arial"/>
                <w:b/>
              </w:rPr>
              <w:t>Number of pupils eligible for PP</w:t>
            </w:r>
          </w:p>
        </w:tc>
        <w:tc>
          <w:tcPr>
            <w:tcW w:w="1134" w:type="dxa"/>
          </w:tcPr>
          <w:p w14:paraId="55032681" w14:textId="1A8F2E2F" w:rsidR="00326C32" w:rsidRPr="00326C32" w:rsidRDefault="00D36C4A" w:rsidP="000C6B02">
            <w:pPr>
              <w:contextualSpacing/>
              <w:rPr>
                <w:rFonts w:cs="Arial"/>
              </w:rPr>
            </w:pPr>
            <w:r>
              <w:rPr>
                <w:rFonts w:cs="Arial"/>
              </w:rPr>
              <w:t>54</w:t>
            </w:r>
          </w:p>
        </w:tc>
        <w:tc>
          <w:tcPr>
            <w:tcW w:w="5245" w:type="dxa"/>
          </w:tcPr>
          <w:p w14:paraId="74E8FC53" w14:textId="3C3F99D9" w:rsidR="00326C32" w:rsidRPr="00326C32" w:rsidRDefault="00326C32" w:rsidP="000C6B02">
            <w:pPr>
              <w:contextualSpacing/>
              <w:rPr>
                <w:rFonts w:cs="Arial"/>
              </w:rPr>
            </w:pPr>
            <w:r w:rsidRPr="00326C32">
              <w:rPr>
                <w:rFonts w:cs="Arial"/>
                <w:b/>
              </w:rPr>
              <w:t xml:space="preserve">Date for next </w:t>
            </w:r>
            <w:r w:rsidR="00A86089">
              <w:rPr>
                <w:rFonts w:cs="Arial"/>
                <w:b/>
              </w:rPr>
              <w:t>internal review of this strategy</w:t>
            </w:r>
          </w:p>
        </w:tc>
        <w:tc>
          <w:tcPr>
            <w:tcW w:w="992" w:type="dxa"/>
          </w:tcPr>
          <w:p w14:paraId="2924F7B6" w14:textId="64B2413C" w:rsidR="00326C32" w:rsidRPr="00A90DBB" w:rsidRDefault="00A90DBB" w:rsidP="000C6B02">
            <w:pPr>
              <w:contextualSpacing/>
              <w:rPr>
                <w:rFonts w:cs="Arial"/>
                <w:sz w:val="18"/>
                <w:szCs w:val="18"/>
              </w:rPr>
            </w:pPr>
            <w:r w:rsidRPr="00A90DBB">
              <w:rPr>
                <w:rFonts w:cs="Arial"/>
                <w:sz w:val="18"/>
                <w:szCs w:val="18"/>
              </w:rPr>
              <w:t xml:space="preserve">September 17 </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62"/>
        <w:gridCol w:w="7213"/>
        <w:gridCol w:w="3940"/>
        <w:gridCol w:w="3402"/>
      </w:tblGrid>
      <w:tr w:rsidR="00326C32" w:rsidRPr="00326C32" w14:paraId="42471951" w14:textId="77777777" w:rsidTr="00531CFD">
        <w:trPr>
          <w:trHeight w:hRule="exact" w:val="340"/>
        </w:trPr>
        <w:tc>
          <w:tcPr>
            <w:tcW w:w="15417" w:type="dxa"/>
            <w:gridSpan w:val="4"/>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A90DBB">
        <w:trPr>
          <w:trHeight w:hRule="exact" w:val="762"/>
        </w:trPr>
        <w:tc>
          <w:tcPr>
            <w:tcW w:w="8075" w:type="dxa"/>
            <w:gridSpan w:val="2"/>
            <w:tcMar>
              <w:top w:w="57" w:type="dxa"/>
              <w:bottom w:w="57" w:type="dxa"/>
            </w:tcMar>
          </w:tcPr>
          <w:p w14:paraId="3CA30C92" w14:textId="539FB5E9" w:rsidR="00326C32" w:rsidRPr="00326C32" w:rsidRDefault="00326C32" w:rsidP="000C6B02">
            <w:pPr>
              <w:pStyle w:val="ListParagraph"/>
              <w:numPr>
                <w:ilvl w:val="0"/>
                <w:numId w:val="0"/>
              </w:numPr>
              <w:ind w:left="720"/>
              <w:rPr>
                <w:rFonts w:cs="Arial"/>
              </w:rPr>
            </w:pPr>
          </w:p>
        </w:tc>
        <w:tc>
          <w:tcPr>
            <w:tcW w:w="3940" w:type="dxa"/>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A90DBB">
        <w:trPr>
          <w:trHeight w:hRule="exact" w:val="397"/>
        </w:trPr>
        <w:tc>
          <w:tcPr>
            <w:tcW w:w="8075" w:type="dxa"/>
            <w:gridSpan w:val="2"/>
            <w:tcMar>
              <w:top w:w="57" w:type="dxa"/>
              <w:bottom w:w="57" w:type="dxa"/>
            </w:tcMar>
            <w:vAlign w:val="bottom"/>
          </w:tcPr>
          <w:p w14:paraId="108FA42C" w14:textId="083055B0" w:rsidR="00BE07AA" w:rsidRPr="00326C32" w:rsidRDefault="00326C32" w:rsidP="00A90DBB">
            <w:pPr>
              <w:spacing w:line="276" w:lineRule="auto"/>
              <w:ind w:right="-23"/>
              <w:rPr>
                <w:rFonts w:eastAsia="Arial" w:cs="Arial"/>
                <w:b/>
              </w:rPr>
            </w:pPr>
            <w:r w:rsidRPr="00326C32">
              <w:rPr>
                <w:rFonts w:eastAsia="Arial" w:cs="Arial"/>
                <w:b/>
                <w:bCs/>
                <w:color w:val="050505"/>
              </w:rPr>
              <w:t xml:space="preserve">% achieving </w:t>
            </w:r>
            <w:r w:rsidR="00A90DBB">
              <w:rPr>
                <w:rFonts w:eastAsia="Arial" w:cs="Arial"/>
                <w:b/>
                <w:bCs/>
                <w:color w:val="050505"/>
              </w:rPr>
              <w:t xml:space="preserve"> the expected standard in reading, writing and maths</w:t>
            </w:r>
          </w:p>
        </w:tc>
        <w:tc>
          <w:tcPr>
            <w:tcW w:w="3940" w:type="dxa"/>
            <w:shd w:val="clear" w:color="auto" w:fill="auto"/>
            <w:tcMar>
              <w:top w:w="57" w:type="dxa"/>
              <w:bottom w:w="57" w:type="dxa"/>
            </w:tcMar>
            <w:vAlign w:val="center"/>
          </w:tcPr>
          <w:p w14:paraId="7199F111" w14:textId="23184B70" w:rsidR="00326C32" w:rsidRPr="00A90DBB" w:rsidRDefault="00BC1F7B" w:rsidP="00BC1F7B">
            <w:pPr>
              <w:ind w:left="187"/>
              <w:rPr>
                <w:rFonts w:cs="Arial"/>
                <w:b/>
                <w:sz w:val="16"/>
                <w:szCs w:val="16"/>
              </w:rPr>
            </w:pPr>
            <w:r w:rsidRPr="00A90DBB">
              <w:rPr>
                <w:rFonts w:cs="Arial"/>
                <w:b/>
                <w:sz w:val="16"/>
                <w:szCs w:val="16"/>
              </w:rPr>
              <w:t>End of KS1-</w:t>
            </w:r>
            <w:r>
              <w:rPr>
                <w:rFonts w:cs="Arial"/>
                <w:b/>
                <w:sz w:val="16"/>
                <w:szCs w:val="16"/>
              </w:rPr>
              <w:t xml:space="preserve"> 46</w:t>
            </w:r>
            <w:r w:rsidRPr="00A90DBB">
              <w:rPr>
                <w:rFonts w:cs="Arial"/>
                <w:b/>
                <w:sz w:val="16"/>
                <w:szCs w:val="16"/>
              </w:rPr>
              <w:t>%</w:t>
            </w:r>
            <w:r>
              <w:rPr>
                <w:rFonts w:cs="Arial"/>
                <w:b/>
                <w:sz w:val="16"/>
                <w:szCs w:val="16"/>
              </w:rPr>
              <w:t xml:space="preserve">             End of KS2 – 39%</w:t>
            </w:r>
          </w:p>
        </w:tc>
        <w:tc>
          <w:tcPr>
            <w:tcW w:w="3402" w:type="dxa"/>
            <w:shd w:val="clear" w:color="auto" w:fill="F2F2F2" w:themeFill="background1" w:themeFillShade="F2"/>
            <w:tcMar>
              <w:top w:w="57" w:type="dxa"/>
              <w:bottom w:w="57" w:type="dxa"/>
            </w:tcMar>
          </w:tcPr>
          <w:p w14:paraId="39C20526" w14:textId="77777777" w:rsidR="00326C32" w:rsidRPr="00326C32" w:rsidRDefault="00326C32" w:rsidP="000C6B02">
            <w:pPr>
              <w:jc w:val="center"/>
              <w:rPr>
                <w:rFonts w:cs="Arial"/>
                <w:i/>
              </w:rPr>
            </w:pPr>
            <w:r w:rsidRPr="00326C32">
              <w:rPr>
                <w:rFonts w:cs="Arial"/>
                <w:i/>
              </w:rPr>
              <w:t>tbc</w:t>
            </w:r>
          </w:p>
        </w:tc>
      </w:tr>
      <w:tr w:rsidR="00326C32" w:rsidRPr="00326C32" w14:paraId="6C650D6D" w14:textId="77777777" w:rsidTr="00A90DBB">
        <w:trPr>
          <w:trHeight w:hRule="exact" w:val="391"/>
        </w:trPr>
        <w:tc>
          <w:tcPr>
            <w:tcW w:w="8075" w:type="dxa"/>
            <w:gridSpan w:val="2"/>
            <w:tcMar>
              <w:top w:w="57" w:type="dxa"/>
              <w:bottom w:w="57" w:type="dxa"/>
            </w:tcMar>
            <w:vAlign w:val="bottom"/>
          </w:tcPr>
          <w:p w14:paraId="0215486E" w14:textId="59F8E5A4" w:rsidR="00326C32" w:rsidRPr="00326C32" w:rsidRDefault="00326C32" w:rsidP="00A90DBB">
            <w:pPr>
              <w:spacing w:line="276" w:lineRule="auto"/>
              <w:ind w:right="-23"/>
              <w:rPr>
                <w:rFonts w:eastAsia="Arial" w:cs="Arial"/>
                <w:b/>
              </w:rPr>
            </w:pPr>
            <w:r w:rsidRPr="00326C32">
              <w:rPr>
                <w:rFonts w:eastAsia="Arial" w:cs="Arial"/>
                <w:b/>
                <w:bCs/>
                <w:color w:val="050505"/>
              </w:rPr>
              <w:t xml:space="preserve">% </w:t>
            </w:r>
            <w:r w:rsidR="00A90DBB" w:rsidRPr="00326C32">
              <w:rPr>
                <w:rFonts w:eastAsia="Arial" w:cs="Arial"/>
                <w:b/>
                <w:bCs/>
                <w:color w:val="050505"/>
              </w:rPr>
              <w:t xml:space="preserve">achieving </w:t>
            </w:r>
            <w:r w:rsidR="00A90DBB">
              <w:rPr>
                <w:rFonts w:eastAsia="Arial" w:cs="Arial"/>
                <w:b/>
                <w:bCs/>
                <w:color w:val="050505"/>
              </w:rPr>
              <w:t xml:space="preserve"> the expected standard in </w:t>
            </w:r>
            <w:r w:rsidRPr="00326C32">
              <w:rPr>
                <w:rFonts w:eastAsia="Arial" w:cs="Arial"/>
                <w:b/>
                <w:bCs/>
                <w:color w:val="050505"/>
              </w:rPr>
              <w:t xml:space="preserve">reading </w:t>
            </w:r>
          </w:p>
        </w:tc>
        <w:tc>
          <w:tcPr>
            <w:tcW w:w="3940" w:type="dxa"/>
            <w:shd w:val="clear" w:color="auto" w:fill="auto"/>
            <w:tcMar>
              <w:top w:w="57" w:type="dxa"/>
              <w:bottom w:w="57" w:type="dxa"/>
            </w:tcMar>
            <w:vAlign w:val="center"/>
          </w:tcPr>
          <w:p w14:paraId="058855A4" w14:textId="2EBB9575" w:rsidR="00326C32" w:rsidRPr="00326C32" w:rsidRDefault="00A90DBB" w:rsidP="00BC1F7B">
            <w:pPr>
              <w:ind w:left="187"/>
              <w:rPr>
                <w:rFonts w:cs="Arial"/>
                <w:b/>
              </w:rPr>
            </w:pPr>
            <w:r w:rsidRPr="00A90DBB">
              <w:rPr>
                <w:rFonts w:cs="Arial"/>
                <w:b/>
                <w:sz w:val="16"/>
                <w:szCs w:val="16"/>
              </w:rPr>
              <w:t>End of KS1-</w:t>
            </w:r>
            <w:r>
              <w:rPr>
                <w:rFonts w:cs="Arial"/>
                <w:b/>
                <w:sz w:val="16"/>
                <w:szCs w:val="16"/>
              </w:rPr>
              <w:t xml:space="preserve"> 5</w:t>
            </w:r>
            <w:r w:rsidR="006255A0">
              <w:rPr>
                <w:rFonts w:cs="Arial"/>
                <w:b/>
                <w:sz w:val="16"/>
                <w:szCs w:val="16"/>
              </w:rPr>
              <w:t>5</w:t>
            </w:r>
            <w:r w:rsidRPr="00A90DBB">
              <w:rPr>
                <w:rFonts w:cs="Arial"/>
                <w:b/>
                <w:sz w:val="16"/>
                <w:szCs w:val="16"/>
              </w:rPr>
              <w:t>%</w:t>
            </w:r>
            <w:r>
              <w:rPr>
                <w:rFonts w:cs="Arial"/>
                <w:b/>
                <w:sz w:val="16"/>
                <w:szCs w:val="16"/>
              </w:rPr>
              <w:t xml:space="preserve">             End of KS2 – </w:t>
            </w:r>
            <w:r w:rsidR="00BC1F7B">
              <w:rPr>
                <w:rFonts w:cs="Arial"/>
                <w:b/>
                <w:sz w:val="16"/>
                <w:szCs w:val="16"/>
              </w:rPr>
              <w:t>46</w:t>
            </w:r>
            <w:r>
              <w:rPr>
                <w:rFonts w:cs="Arial"/>
                <w:b/>
                <w:sz w:val="16"/>
                <w:szCs w:val="16"/>
              </w:rPr>
              <w:t>%</w:t>
            </w:r>
          </w:p>
        </w:tc>
        <w:tc>
          <w:tcPr>
            <w:tcW w:w="3402" w:type="dxa"/>
            <w:shd w:val="clear" w:color="auto" w:fill="F2F2F2" w:themeFill="background1" w:themeFillShade="F2"/>
            <w:tcMar>
              <w:top w:w="57" w:type="dxa"/>
              <w:bottom w:w="57" w:type="dxa"/>
            </w:tcMar>
          </w:tcPr>
          <w:p w14:paraId="5A4A3877" w14:textId="77777777" w:rsidR="00326C32" w:rsidRPr="00326C32" w:rsidRDefault="00326C32" w:rsidP="000C6B02">
            <w:pPr>
              <w:jc w:val="center"/>
              <w:rPr>
                <w:rFonts w:cs="Arial"/>
                <w:bCs/>
              </w:rPr>
            </w:pPr>
            <w:r w:rsidRPr="00326C32">
              <w:rPr>
                <w:rFonts w:cs="Arial"/>
                <w:bCs/>
              </w:rPr>
              <w:t>92%</w:t>
            </w:r>
          </w:p>
        </w:tc>
      </w:tr>
      <w:tr w:rsidR="00326C32" w:rsidRPr="00326C32" w14:paraId="2F876586" w14:textId="77777777" w:rsidTr="00A90DBB">
        <w:trPr>
          <w:trHeight w:hRule="exact" w:val="399"/>
        </w:trPr>
        <w:tc>
          <w:tcPr>
            <w:tcW w:w="8075" w:type="dxa"/>
            <w:gridSpan w:val="2"/>
            <w:tcMar>
              <w:top w:w="57" w:type="dxa"/>
              <w:bottom w:w="57" w:type="dxa"/>
            </w:tcMar>
            <w:vAlign w:val="bottom"/>
          </w:tcPr>
          <w:p w14:paraId="7BC10834" w14:textId="61E99B55" w:rsidR="00326C32" w:rsidRPr="00326C32" w:rsidRDefault="00326C32" w:rsidP="00A90DBB">
            <w:pPr>
              <w:spacing w:line="276" w:lineRule="auto"/>
              <w:ind w:right="-23"/>
              <w:rPr>
                <w:rFonts w:eastAsia="Arial" w:cs="Arial"/>
                <w:b/>
                <w:bCs/>
                <w:color w:val="050505"/>
              </w:rPr>
            </w:pPr>
            <w:r w:rsidRPr="00326C32">
              <w:rPr>
                <w:rFonts w:eastAsia="Arial" w:cs="Arial"/>
                <w:b/>
                <w:bCs/>
                <w:color w:val="050505"/>
              </w:rPr>
              <w:t xml:space="preserve">% </w:t>
            </w:r>
            <w:r w:rsidR="00A90DBB" w:rsidRPr="00326C32">
              <w:rPr>
                <w:rFonts w:eastAsia="Arial" w:cs="Arial"/>
                <w:b/>
                <w:bCs/>
                <w:color w:val="050505"/>
              </w:rPr>
              <w:t xml:space="preserve">achieving </w:t>
            </w:r>
            <w:r w:rsidR="00A90DBB">
              <w:rPr>
                <w:rFonts w:eastAsia="Arial" w:cs="Arial"/>
                <w:b/>
                <w:bCs/>
                <w:color w:val="050505"/>
              </w:rPr>
              <w:t xml:space="preserve"> the expected standard in </w:t>
            </w:r>
            <w:r w:rsidRPr="00326C32">
              <w:rPr>
                <w:rFonts w:eastAsia="Arial" w:cs="Arial"/>
                <w:b/>
                <w:bCs/>
                <w:color w:val="050505"/>
              </w:rPr>
              <w:t xml:space="preserve">writing </w:t>
            </w:r>
          </w:p>
        </w:tc>
        <w:tc>
          <w:tcPr>
            <w:tcW w:w="3940" w:type="dxa"/>
            <w:shd w:val="clear" w:color="auto" w:fill="auto"/>
            <w:tcMar>
              <w:top w:w="57" w:type="dxa"/>
              <w:bottom w:w="57" w:type="dxa"/>
            </w:tcMar>
            <w:vAlign w:val="center"/>
          </w:tcPr>
          <w:p w14:paraId="3764AB9A" w14:textId="4A353282" w:rsidR="00326C32" w:rsidRPr="00326C32" w:rsidRDefault="00A90DBB" w:rsidP="00A90DBB">
            <w:pPr>
              <w:ind w:left="187"/>
              <w:rPr>
                <w:rFonts w:cs="Arial"/>
                <w:b/>
              </w:rPr>
            </w:pPr>
            <w:r w:rsidRPr="00A90DBB">
              <w:rPr>
                <w:rFonts w:cs="Arial"/>
                <w:b/>
                <w:sz w:val="16"/>
                <w:szCs w:val="16"/>
              </w:rPr>
              <w:t>End of KS1- 2</w:t>
            </w:r>
            <w:r w:rsidR="006255A0">
              <w:rPr>
                <w:rFonts w:cs="Arial"/>
                <w:b/>
                <w:sz w:val="16"/>
                <w:szCs w:val="16"/>
              </w:rPr>
              <w:t>7</w:t>
            </w:r>
            <w:r w:rsidRPr="00A90DBB">
              <w:rPr>
                <w:rFonts w:cs="Arial"/>
                <w:b/>
                <w:sz w:val="16"/>
                <w:szCs w:val="16"/>
              </w:rPr>
              <w:t>%</w:t>
            </w:r>
            <w:r>
              <w:rPr>
                <w:rFonts w:cs="Arial"/>
                <w:b/>
                <w:sz w:val="16"/>
                <w:szCs w:val="16"/>
              </w:rPr>
              <w:t xml:space="preserve">              End of KS2 – 62% </w:t>
            </w:r>
          </w:p>
        </w:tc>
        <w:tc>
          <w:tcPr>
            <w:tcW w:w="3402" w:type="dxa"/>
            <w:shd w:val="clear" w:color="auto" w:fill="F2F2F2" w:themeFill="background1" w:themeFillShade="F2"/>
            <w:tcMar>
              <w:top w:w="57" w:type="dxa"/>
              <w:bottom w:w="57" w:type="dxa"/>
            </w:tcMar>
          </w:tcPr>
          <w:p w14:paraId="2C17FE66" w14:textId="77777777" w:rsidR="00326C32" w:rsidRPr="00326C32" w:rsidRDefault="00326C32" w:rsidP="000C6B02">
            <w:pPr>
              <w:jc w:val="center"/>
              <w:rPr>
                <w:rFonts w:cs="Arial"/>
                <w:bCs/>
              </w:rPr>
            </w:pPr>
            <w:r w:rsidRPr="00326C32">
              <w:rPr>
                <w:rFonts w:cs="Arial"/>
                <w:bCs/>
              </w:rPr>
              <w:t>95%</w:t>
            </w:r>
          </w:p>
        </w:tc>
      </w:tr>
      <w:tr w:rsidR="00326C32" w:rsidRPr="00326C32" w14:paraId="45EF3920" w14:textId="77777777" w:rsidTr="00A90DBB">
        <w:trPr>
          <w:trHeight w:hRule="exact" w:val="393"/>
        </w:trPr>
        <w:tc>
          <w:tcPr>
            <w:tcW w:w="8075" w:type="dxa"/>
            <w:gridSpan w:val="2"/>
            <w:tcMar>
              <w:top w:w="57" w:type="dxa"/>
              <w:bottom w:w="57" w:type="dxa"/>
            </w:tcMar>
            <w:vAlign w:val="bottom"/>
          </w:tcPr>
          <w:p w14:paraId="784E90AE" w14:textId="23BE9868" w:rsidR="00326C32" w:rsidRPr="00326C32" w:rsidRDefault="00326C32" w:rsidP="00A90DBB">
            <w:pPr>
              <w:spacing w:line="276" w:lineRule="auto"/>
              <w:ind w:right="-23"/>
              <w:rPr>
                <w:rFonts w:eastAsia="Arial" w:cs="Arial"/>
                <w:b/>
                <w:bCs/>
                <w:color w:val="050505"/>
              </w:rPr>
            </w:pPr>
            <w:r w:rsidRPr="00326C32">
              <w:rPr>
                <w:rFonts w:eastAsia="Arial" w:cs="Arial"/>
                <w:b/>
                <w:bCs/>
                <w:color w:val="050505"/>
              </w:rPr>
              <w:t xml:space="preserve">% </w:t>
            </w:r>
            <w:r w:rsidR="00A90DBB" w:rsidRPr="00326C32">
              <w:rPr>
                <w:rFonts w:eastAsia="Arial" w:cs="Arial"/>
                <w:b/>
                <w:bCs/>
                <w:color w:val="050505"/>
              </w:rPr>
              <w:t xml:space="preserve">achieving </w:t>
            </w:r>
            <w:r w:rsidR="00A90DBB">
              <w:rPr>
                <w:rFonts w:eastAsia="Arial" w:cs="Arial"/>
                <w:b/>
                <w:bCs/>
                <w:color w:val="050505"/>
              </w:rPr>
              <w:t xml:space="preserve"> the expected standard in </w:t>
            </w:r>
            <w:r w:rsidRPr="00326C32">
              <w:rPr>
                <w:rFonts w:eastAsia="Arial" w:cs="Arial"/>
                <w:b/>
                <w:bCs/>
                <w:color w:val="050505"/>
              </w:rPr>
              <w:t xml:space="preserve">maths </w:t>
            </w:r>
          </w:p>
        </w:tc>
        <w:tc>
          <w:tcPr>
            <w:tcW w:w="3940" w:type="dxa"/>
            <w:shd w:val="clear" w:color="auto" w:fill="auto"/>
            <w:tcMar>
              <w:top w:w="57" w:type="dxa"/>
              <w:bottom w:w="57" w:type="dxa"/>
            </w:tcMar>
            <w:vAlign w:val="center"/>
          </w:tcPr>
          <w:p w14:paraId="79115C97" w14:textId="2A0A9493" w:rsidR="00326C32" w:rsidRPr="00326C32" w:rsidRDefault="006255A0" w:rsidP="00A90DBB">
            <w:pPr>
              <w:ind w:left="187"/>
              <w:rPr>
                <w:rFonts w:cs="Arial"/>
                <w:b/>
              </w:rPr>
            </w:pPr>
            <w:r>
              <w:rPr>
                <w:rFonts w:cs="Arial"/>
                <w:b/>
                <w:sz w:val="16"/>
                <w:szCs w:val="16"/>
              </w:rPr>
              <w:t>End of KS1- 36</w:t>
            </w:r>
            <w:r w:rsidR="00A90DBB" w:rsidRPr="00A90DBB">
              <w:rPr>
                <w:rFonts w:cs="Arial"/>
                <w:b/>
                <w:sz w:val="16"/>
                <w:szCs w:val="16"/>
              </w:rPr>
              <w:t>%</w:t>
            </w:r>
            <w:r w:rsidR="00A90DBB">
              <w:rPr>
                <w:rFonts w:cs="Arial"/>
                <w:b/>
                <w:sz w:val="16"/>
                <w:szCs w:val="16"/>
              </w:rPr>
              <w:t xml:space="preserve">       End of KS2 – 62%</w:t>
            </w:r>
          </w:p>
        </w:tc>
        <w:tc>
          <w:tcPr>
            <w:tcW w:w="3402" w:type="dxa"/>
            <w:shd w:val="clear" w:color="auto" w:fill="F2F2F2" w:themeFill="background1" w:themeFillShade="F2"/>
            <w:tcMar>
              <w:top w:w="57" w:type="dxa"/>
              <w:bottom w:w="57" w:type="dxa"/>
            </w:tcMar>
          </w:tcPr>
          <w:p w14:paraId="2A1A16F3" w14:textId="77777777" w:rsidR="00326C32" w:rsidRPr="00326C32" w:rsidRDefault="00326C32" w:rsidP="000C6B02">
            <w:pPr>
              <w:jc w:val="center"/>
              <w:rPr>
                <w:rFonts w:cs="Arial"/>
                <w:bCs/>
              </w:rPr>
            </w:pPr>
            <w:r w:rsidRPr="00326C32">
              <w:rPr>
                <w:rFonts w:cs="Arial"/>
                <w:bCs/>
              </w:rPr>
              <w:t>91%</w:t>
            </w:r>
          </w:p>
        </w:tc>
      </w:tr>
      <w:tr w:rsidR="00326C32" w:rsidRPr="00326C32" w14:paraId="7A755DDA" w14:textId="77777777" w:rsidTr="00531CFD">
        <w:trPr>
          <w:trHeight w:hRule="exact" w:val="340"/>
        </w:trPr>
        <w:tc>
          <w:tcPr>
            <w:tcW w:w="15417" w:type="dxa"/>
            <w:gridSpan w:val="4"/>
            <w:shd w:val="clear" w:color="auto" w:fill="CFDCE3"/>
            <w:tcMar>
              <w:top w:w="57" w:type="dxa"/>
              <w:bottom w:w="57" w:type="dxa"/>
            </w:tcMar>
          </w:tcPr>
          <w:p w14:paraId="1BDFF98D" w14:textId="3A9715F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4"/>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07E53723" w14:textId="11EDCD70" w:rsidR="00326C32" w:rsidRPr="00343320" w:rsidRDefault="00343320" w:rsidP="00343320">
            <w:pPr>
              <w:rPr>
                <w:rFonts w:cs="Arial"/>
                <w:sz w:val="22"/>
                <w:szCs w:val="22"/>
              </w:rPr>
            </w:pPr>
            <w:r w:rsidRPr="00343320">
              <w:rPr>
                <w:rFonts w:cs="Arial"/>
                <w:sz w:val="22"/>
                <w:szCs w:val="22"/>
              </w:rPr>
              <w:t xml:space="preserve">Language and social skills in Reception are lower for pupils eligible for PP than for other pupils. </w:t>
            </w:r>
          </w:p>
        </w:tc>
      </w:tr>
      <w:tr w:rsidR="00326C32" w:rsidRPr="00326C32" w14:paraId="597E1C73" w14:textId="77777777" w:rsidTr="00531CFD">
        <w:trPr>
          <w:trHeight w:hRule="exact" w:val="340"/>
        </w:trPr>
        <w:tc>
          <w:tcPr>
            <w:tcW w:w="862" w:type="dxa"/>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3"/>
          </w:tcPr>
          <w:p w14:paraId="388B77C2" w14:textId="6CBBB85E" w:rsidR="00326C32" w:rsidRPr="00343320" w:rsidRDefault="00343320" w:rsidP="00D04B89">
            <w:pPr>
              <w:rPr>
                <w:rFonts w:cs="Arial"/>
                <w:sz w:val="22"/>
                <w:szCs w:val="22"/>
              </w:rPr>
            </w:pPr>
            <w:r w:rsidRPr="00343320">
              <w:rPr>
                <w:rFonts w:cs="Arial"/>
                <w:sz w:val="22"/>
                <w:szCs w:val="22"/>
              </w:rPr>
              <w:t xml:space="preserve">High ability pupils who are eligible for PP make less progress across KS 1 &amp; 2, therefore they do not attain as highly as other high ability pupils </w:t>
            </w:r>
          </w:p>
        </w:tc>
      </w:tr>
      <w:tr w:rsidR="00326C32" w:rsidRPr="00326C32" w14:paraId="79E4DAC7" w14:textId="77777777" w:rsidTr="00531CFD">
        <w:trPr>
          <w:trHeight w:hRule="exact" w:val="340"/>
        </w:trPr>
        <w:tc>
          <w:tcPr>
            <w:tcW w:w="862" w:type="dxa"/>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3"/>
          </w:tcPr>
          <w:p w14:paraId="31753E54" w14:textId="160C7633" w:rsidR="00326C32" w:rsidRPr="00343320" w:rsidRDefault="00343320" w:rsidP="00D04B89">
            <w:pPr>
              <w:rPr>
                <w:rFonts w:cs="Arial"/>
                <w:sz w:val="22"/>
                <w:szCs w:val="22"/>
              </w:rPr>
            </w:pPr>
            <w:r>
              <w:rPr>
                <w:rFonts w:cs="Arial"/>
                <w:sz w:val="22"/>
                <w:szCs w:val="22"/>
              </w:rPr>
              <w:t>Issues such as low self-esteem and behaviour can have a detrimental effect on their academic progress.</w:t>
            </w:r>
          </w:p>
        </w:tc>
      </w:tr>
      <w:tr w:rsidR="00326C32" w:rsidRPr="00326C32" w14:paraId="2427F1B6" w14:textId="77777777" w:rsidTr="00531CFD">
        <w:trPr>
          <w:trHeight w:hRule="exact" w:val="340"/>
        </w:trPr>
        <w:tc>
          <w:tcPr>
            <w:tcW w:w="15417" w:type="dxa"/>
            <w:gridSpan w:val="4"/>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3"/>
          </w:tcPr>
          <w:p w14:paraId="199747FC" w14:textId="1C137898" w:rsidR="00326C32" w:rsidRPr="00326C32" w:rsidRDefault="006255A0" w:rsidP="00D04B89">
            <w:pPr>
              <w:rPr>
                <w:rFonts w:cs="Arial"/>
              </w:rPr>
            </w:pPr>
            <w:r>
              <w:rPr>
                <w:rFonts w:cs="Arial"/>
              </w:rPr>
              <w:t xml:space="preserve">Attendance and punctuality </w:t>
            </w:r>
          </w:p>
        </w:tc>
      </w:tr>
    </w:tbl>
    <w:p w14:paraId="64DFAA5D" w14:textId="77777777" w:rsidR="00F52557" w:rsidRDefault="00F52557">
      <w:r>
        <w:br w:type="page"/>
      </w:r>
    </w:p>
    <w:tbl>
      <w:tblPr>
        <w:tblStyle w:val="TableGrid"/>
        <w:tblW w:w="15417" w:type="dxa"/>
        <w:tblLook w:val="04A0" w:firstRow="1" w:lastRow="0" w:firstColumn="1" w:lastColumn="0" w:noHBand="0" w:noVBand="1"/>
      </w:tblPr>
      <w:tblGrid>
        <w:gridCol w:w="817"/>
        <w:gridCol w:w="4565"/>
        <w:gridCol w:w="10035"/>
      </w:tblGrid>
      <w:tr w:rsidR="00326C32" w:rsidRPr="00326C32" w14:paraId="4C831214" w14:textId="77777777" w:rsidTr="00F52557">
        <w:trPr>
          <w:trHeight w:hRule="exact" w:val="340"/>
        </w:trPr>
        <w:tc>
          <w:tcPr>
            <w:tcW w:w="5382" w:type="dxa"/>
            <w:gridSpan w:val="2"/>
            <w:shd w:val="clear" w:color="auto" w:fill="CFDCE3"/>
            <w:tcMar>
              <w:top w:w="57" w:type="dxa"/>
              <w:bottom w:w="57" w:type="dxa"/>
            </w:tcMar>
          </w:tcPr>
          <w:p w14:paraId="6C8269FB" w14:textId="11C8F159" w:rsidR="00326C32" w:rsidRPr="00326C32" w:rsidRDefault="00A86089" w:rsidP="00A86089">
            <w:pPr>
              <w:pStyle w:val="ListParagraph"/>
              <w:numPr>
                <w:ilvl w:val="0"/>
                <w:numId w:val="28"/>
              </w:numPr>
              <w:ind w:left="567"/>
              <w:rPr>
                <w:rFonts w:cs="Arial"/>
                <w:b/>
              </w:rPr>
            </w:pPr>
            <w:r>
              <w:rPr>
                <w:rFonts w:cs="Arial"/>
                <w:b/>
              </w:rPr>
              <w:lastRenderedPageBreak/>
              <w:t>Desired o</w:t>
            </w:r>
            <w:r w:rsidR="00326C32" w:rsidRPr="00326C32">
              <w:rPr>
                <w:rFonts w:cs="Arial"/>
                <w:b/>
              </w:rPr>
              <w:t xml:space="preserve">utcomes </w:t>
            </w:r>
            <w:r w:rsidR="00326C32" w:rsidRPr="00326C32">
              <w:rPr>
                <w:rFonts w:cs="Arial"/>
                <w:i/>
              </w:rPr>
              <w:t>(Desired outcomes and how they will be measured)</w:t>
            </w:r>
          </w:p>
        </w:tc>
        <w:tc>
          <w:tcPr>
            <w:tcW w:w="10035" w:type="dxa"/>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F52557">
        <w:trPr>
          <w:trHeight w:hRule="exact" w:val="3794"/>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4565" w:type="dxa"/>
            <w:tcMar>
              <w:top w:w="57" w:type="dxa"/>
              <w:bottom w:w="57" w:type="dxa"/>
            </w:tcMar>
          </w:tcPr>
          <w:p w14:paraId="11389D98" w14:textId="3CC2A163" w:rsidR="00326C32" w:rsidRPr="00326C32" w:rsidRDefault="006255A0" w:rsidP="006255A0">
            <w:pPr>
              <w:rPr>
                <w:rFonts w:cs="Arial"/>
              </w:rPr>
            </w:pPr>
            <w:r>
              <w:rPr>
                <w:rFonts w:cs="Arial"/>
              </w:rPr>
              <w:t>To ensure the difference between PP and non PP children is diminished in KS1 and 2</w:t>
            </w:r>
          </w:p>
        </w:tc>
        <w:tc>
          <w:tcPr>
            <w:tcW w:w="10035" w:type="dxa"/>
          </w:tcPr>
          <w:p w14:paraId="633BE39A" w14:textId="34703608" w:rsidR="00F52557" w:rsidRDefault="00F52557" w:rsidP="00F52557">
            <w:pPr>
              <w:pStyle w:val="ListParagraph"/>
              <w:numPr>
                <w:ilvl w:val="0"/>
                <w:numId w:val="38"/>
              </w:numPr>
            </w:pPr>
            <w:r>
              <w:t>PP Children’s progress to be accelerated ( 7+ steps on Target Tracker) in reading, writing and maths</w:t>
            </w:r>
          </w:p>
          <w:p w14:paraId="614E4AB8" w14:textId="77777777" w:rsidR="00326C32" w:rsidRDefault="00F52557" w:rsidP="00D04B89">
            <w:pPr>
              <w:pStyle w:val="ListParagraph"/>
              <w:numPr>
                <w:ilvl w:val="0"/>
                <w:numId w:val="38"/>
              </w:numPr>
            </w:pPr>
            <w:r>
              <w:t>Evidence based interventions in place and delivered regularly by trained staff. Entry and exit data shows that progress has been accelerated due to the intervention.</w:t>
            </w:r>
          </w:p>
          <w:p w14:paraId="705CA5B5" w14:textId="77777777" w:rsidR="00F52557" w:rsidRDefault="00F52557" w:rsidP="00D04B89">
            <w:pPr>
              <w:pStyle w:val="ListParagraph"/>
              <w:numPr>
                <w:ilvl w:val="0"/>
                <w:numId w:val="38"/>
              </w:numPr>
            </w:pPr>
            <w:r>
              <w:t>1:1 tutoring and boosters carried out with a focus on Y6 children</w:t>
            </w:r>
          </w:p>
          <w:p w14:paraId="387335E2" w14:textId="77777777" w:rsidR="00F52557" w:rsidRDefault="00F52557" w:rsidP="00D04B89">
            <w:pPr>
              <w:pStyle w:val="ListParagraph"/>
              <w:numPr>
                <w:ilvl w:val="0"/>
                <w:numId w:val="38"/>
              </w:numPr>
            </w:pPr>
            <w:r>
              <w:t>Quality First-Teaching ensures that every child receives high quality teaching.</w:t>
            </w:r>
          </w:p>
          <w:p w14:paraId="440282B8" w14:textId="76558316" w:rsidR="00916652" w:rsidRPr="00F52557" w:rsidRDefault="00916652" w:rsidP="00D04B89">
            <w:pPr>
              <w:pStyle w:val="ListParagraph"/>
              <w:numPr>
                <w:ilvl w:val="0"/>
                <w:numId w:val="38"/>
              </w:numPr>
            </w:pPr>
            <w:r>
              <w:t>Pupil Premium tracking documents show the additional support that has been received and the effectiveness has been measured.</w:t>
            </w:r>
          </w:p>
        </w:tc>
      </w:tr>
    </w:tbl>
    <w:p w14:paraId="7DF3EAA4" w14:textId="2D4E148E" w:rsidR="006255A0" w:rsidRDefault="006255A0">
      <w:r>
        <w:br w:type="page"/>
      </w:r>
    </w:p>
    <w:tbl>
      <w:tblPr>
        <w:tblStyle w:val="TableGrid"/>
        <w:tblW w:w="15417" w:type="dxa"/>
        <w:tblLook w:val="04A0" w:firstRow="1" w:lastRow="0" w:firstColumn="1" w:lastColumn="0" w:noHBand="0" w:noVBand="1"/>
      </w:tblPr>
      <w:tblGrid>
        <w:gridCol w:w="817"/>
        <w:gridCol w:w="4565"/>
        <w:gridCol w:w="10035"/>
      </w:tblGrid>
      <w:tr w:rsidR="00326C32" w:rsidRPr="00326C32" w14:paraId="34313303" w14:textId="77777777" w:rsidTr="00916652">
        <w:trPr>
          <w:trHeight w:hRule="exact" w:val="3895"/>
        </w:trPr>
        <w:tc>
          <w:tcPr>
            <w:tcW w:w="817" w:type="dxa"/>
            <w:tcMar>
              <w:top w:w="57" w:type="dxa"/>
              <w:bottom w:w="57" w:type="dxa"/>
            </w:tcMar>
          </w:tcPr>
          <w:p w14:paraId="3942FD0E" w14:textId="44AB62A3"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4565" w:type="dxa"/>
            <w:tcMar>
              <w:top w:w="57" w:type="dxa"/>
              <w:bottom w:w="57" w:type="dxa"/>
            </w:tcMar>
          </w:tcPr>
          <w:p w14:paraId="4F92258F" w14:textId="5C1E4F1E" w:rsidR="00326C32" w:rsidRDefault="006255A0" w:rsidP="006255A0">
            <w:pPr>
              <w:rPr>
                <w:rFonts w:cs="Arial"/>
              </w:rPr>
            </w:pPr>
            <w:r>
              <w:rPr>
                <w:rFonts w:cs="Arial"/>
              </w:rPr>
              <w:t>Effective early interventions in place to avoid differences forming</w:t>
            </w:r>
            <w:r w:rsidR="00916652">
              <w:rPr>
                <w:rFonts w:cs="Arial"/>
              </w:rPr>
              <w:t xml:space="preserve">  and ensure appropriate and timely interventions are delivered by suitably qualified staff across the school</w:t>
            </w:r>
          </w:p>
          <w:p w14:paraId="34B7AFB9" w14:textId="77777777" w:rsidR="006255A0" w:rsidRDefault="006255A0" w:rsidP="006255A0">
            <w:pPr>
              <w:rPr>
                <w:rFonts w:cs="Arial"/>
              </w:rPr>
            </w:pPr>
          </w:p>
          <w:p w14:paraId="05DD1EB5" w14:textId="77777777" w:rsidR="006255A0" w:rsidRDefault="006255A0" w:rsidP="006255A0">
            <w:pPr>
              <w:rPr>
                <w:rFonts w:cs="Arial"/>
              </w:rPr>
            </w:pPr>
          </w:p>
          <w:p w14:paraId="59F2CB71" w14:textId="564F87A2" w:rsidR="006255A0" w:rsidRPr="00326C32" w:rsidRDefault="006255A0" w:rsidP="006255A0">
            <w:pPr>
              <w:rPr>
                <w:rFonts w:cs="Arial"/>
              </w:rPr>
            </w:pPr>
          </w:p>
        </w:tc>
        <w:tc>
          <w:tcPr>
            <w:tcW w:w="10035" w:type="dxa"/>
          </w:tcPr>
          <w:p w14:paraId="37B30A4A" w14:textId="77777777" w:rsidR="00326C32" w:rsidRDefault="00BC1F7B" w:rsidP="00916652">
            <w:pPr>
              <w:pStyle w:val="ListParagraph"/>
              <w:numPr>
                <w:ilvl w:val="0"/>
                <w:numId w:val="39"/>
              </w:numPr>
              <w:rPr>
                <w:rFonts w:cs="Arial"/>
              </w:rPr>
            </w:pPr>
            <w:r w:rsidRPr="00916652">
              <w:rPr>
                <w:rFonts w:cs="Arial"/>
              </w:rPr>
              <w:t>Early identification and carefully targeted support allows children to attain at least as well as their peers.</w:t>
            </w:r>
          </w:p>
          <w:p w14:paraId="7FE513E5" w14:textId="12393852" w:rsidR="00916652" w:rsidRPr="00916652" w:rsidRDefault="00916652" w:rsidP="00916652">
            <w:pPr>
              <w:pStyle w:val="ListParagraph"/>
              <w:numPr>
                <w:ilvl w:val="0"/>
                <w:numId w:val="39"/>
              </w:numPr>
              <w:rPr>
                <w:rFonts w:cs="Arial"/>
              </w:rPr>
            </w:pPr>
            <w:r>
              <w:rPr>
                <w:rFonts w:cs="Arial"/>
              </w:rPr>
              <w:t>Evidence based interventions are used effectively to target specific needs and raise achievement.</w:t>
            </w:r>
          </w:p>
          <w:p w14:paraId="017EBB08" w14:textId="77777777" w:rsidR="00916652" w:rsidRPr="00916652" w:rsidRDefault="00916652" w:rsidP="00916652">
            <w:pPr>
              <w:pStyle w:val="ListParagraph"/>
              <w:numPr>
                <w:ilvl w:val="0"/>
                <w:numId w:val="39"/>
              </w:numPr>
              <w:rPr>
                <w:rFonts w:cs="Arial"/>
              </w:rPr>
            </w:pPr>
            <w:r>
              <w:t>Monitoring shows that all interventions are at least good</w:t>
            </w:r>
          </w:p>
          <w:p w14:paraId="52738138" w14:textId="4E694B1B" w:rsidR="00916652" w:rsidRPr="00916652" w:rsidRDefault="00916652" w:rsidP="00916652">
            <w:pPr>
              <w:pStyle w:val="ListParagraph"/>
              <w:numPr>
                <w:ilvl w:val="0"/>
                <w:numId w:val="39"/>
              </w:numPr>
              <w:rPr>
                <w:rFonts w:cs="Arial"/>
              </w:rPr>
            </w:pPr>
            <w:r>
              <w:t>Specialist subject leaders to be trained to lead interventions and monitor the impact</w:t>
            </w:r>
          </w:p>
        </w:tc>
      </w:tr>
      <w:tr w:rsidR="00326C32" w:rsidRPr="00326C32" w14:paraId="1F86F069" w14:textId="77777777" w:rsidTr="00916652">
        <w:trPr>
          <w:trHeight w:hRule="exact" w:val="1945"/>
        </w:trPr>
        <w:tc>
          <w:tcPr>
            <w:tcW w:w="817" w:type="dxa"/>
            <w:tcMar>
              <w:top w:w="57" w:type="dxa"/>
              <w:bottom w:w="57" w:type="dxa"/>
            </w:tcMar>
          </w:tcPr>
          <w:p w14:paraId="5E7EC29E" w14:textId="75D9C126"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4565" w:type="dxa"/>
            <w:tcMar>
              <w:top w:w="57" w:type="dxa"/>
              <w:bottom w:w="57" w:type="dxa"/>
            </w:tcMar>
          </w:tcPr>
          <w:p w14:paraId="3FFD2102" w14:textId="44133DD3" w:rsidR="00326C32" w:rsidRPr="00326C32" w:rsidRDefault="006255A0" w:rsidP="00D04B89">
            <w:pPr>
              <w:rPr>
                <w:rFonts w:cs="Arial"/>
              </w:rPr>
            </w:pPr>
            <w:r>
              <w:rPr>
                <w:rFonts w:cs="Arial"/>
              </w:rPr>
              <w:t xml:space="preserve">Improved learning behaviours and resilience for all pupils with a focus on PP children </w:t>
            </w:r>
          </w:p>
        </w:tc>
        <w:tc>
          <w:tcPr>
            <w:tcW w:w="10035" w:type="dxa"/>
          </w:tcPr>
          <w:p w14:paraId="3C35BAAC" w14:textId="77777777" w:rsidR="00916652" w:rsidRDefault="00F52557" w:rsidP="00916652">
            <w:pPr>
              <w:pStyle w:val="ListParagraph"/>
              <w:numPr>
                <w:ilvl w:val="0"/>
                <w:numId w:val="40"/>
              </w:numPr>
              <w:rPr>
                <w:rFonts w:cs="Arial"/>
              </w:rPr>
            </w:pPr>
            <w:r w:rsidRPr="00916652">
              <w:rPr>
                <w:rFonts w:cs="Arial"/>
              </w:rPr>
              <w:t xml:space="preserve">Growth mindset </w:t>
            </w:r>
            <w:r w:rsidR="00916652">
              <w:rPr>
                <w:rFonts w:cs="Arial"/>
              </w:rPr>
              <w:t>training has taken place for staff</w:t>
            </w:r>
          </w:p>
          <w:p w14:paraId="6B3FC1DD" w14:textId="77777777" w:rsidR="00916652" w:rsidRDefault="00916652" w:rsidP="00916652">
            <w:pPr>
              <w:pStyle w:val="ListParagraph"/>
              <w:numPr>
                <w:ilvl w:val="0"/>
                <w:numId w:val="40"/>
              </w:numPr>
              <w:rPr>
                <w:rFonts w:cs="Arial"/>
              </w:rPr>
            </w:pPr>
            <w:r>
              <w:rPr>
                <w:rFonts w:cs="Arial"/>
              </w:rPr>
              <w:t>Growth  mindset theories evident in classroom practise</w:t>
            </w:r>
          </w:p>
          <w:p w14:paraId="13C2D080" w14:textId="77777777" w:rsidR="00916652" w:rsidRDefault="00916652" w:rsidP="00916652">
            <w:pPr>
              <w:pStyle w:val="ListParagraph"/>
              <w:numPr>
                <w:ilvl w:val="0"/>
                <w:numId w:val="40"/>
              </w:numPr>
              <w:rPr>
                <w:rFonts w:cs="Arial"/>
              </w:rPr>
            </w:pPr>
            <w:r>
              <w:rPr>
                <w:rFonts w:cs="Arial"/>
              </w:rPr>
              <w:t>New strategies for children to use when stuck are in place and used effectively</w:t>
            </w:r>
          </w:p>
          <w:p w14:paraId="4992E72A" w14:textId="38D7B3D0" w:rsidR="00326C32" w:rsidRDefault="00916652" w:rsidP="00916652">
            <w:pPr>
              <w:pStyle w:val="ListParagraph"/>
              <w:numPr>
                <w:ilvl w:val="0"/>
                <w:numId w:val="40"/>
              </w:numPr>
              <w:rPr>
                <w:rFonts w:cs="Arial"/>
              </w:rPr>
            </w:pPr>
            <w:r>
              <w:rPr>
                <w:rFonts w:cs="Arial"/>
              </w:rPr>
              <w:t>Opportunities planned for children to build independence and resilience</w:t>
            </w:r>
            <w:r w:rsidR="00F52557" w:rsidRPr="00916652">
              <w:rPr>
                <w:rFonts w:cs="Arial"/>
              </w:rPr>
              <w:t xml:space="preserve"> </w:t>
            </w:r>
          </w:p>
          <w:p w14:paraId="53D6BC1B" w14:textId="57744367" w:rsidR="00916652" w:rsidRPr="00916652" w:rsidRDefault="00916652" w:rsidP="00916652">
            <w:pPr>
              <w:pStyle w:val="ListParagraph"/>
              <w:numPr>
                <w:ilvl w:val="0"/>
                <w:numId w:val="40"/>
              </w:numPr>
              <w:rPr>
                <w:rFonts w:cs="Arial"/>
              </w:rPr>
            </w:pPr>
            <w:r>
              <w:rPr>
                <w:rFonts w:cs="Arial"/>
              </w:rPr>
              <w:t>Children understand their role as learners and how they can be effective.</w:t>
            </w:r>
          </w:p>
          <w:p w14:paraId="6CE81BFF" w14:textId="4619FCBE" w:rsidR="00916652" w:rsidRPr="00326C32" w:rsidRDefault="00916652" w:rsidP="00D04B89">
            <w:pPr>
              <w:rPr>
                <w:rFonts w:cs="Arial"/>
              </w:rPr>
            </w:pPr>
          </w:p>
        </w:tc>
      </w:tr>
      <w:tr w:rsidR="00326C32" w:rsidRPr="00326C32" w14:paraId="1AE548E6" w14:textId="77777777" w:rsidTr="00F52557">
        <w:trPr>
          <w:trHeight w:hRule="exact" w:val="1799"/>
        </w:trPr>
        <w:tc>
          <w:tcPr>
            <w:tcW w:w="817" w:type="dxa"/>
            <w:tcMar>
              <w:top w:w="57" w:type="dxa"/>
              <w:bottom w:w="57" w:type="dxa"/>
            </w:tcMar>
          </w:tcPr>
          <w:p w14:paraId="16C1BFD8" w14:textId="07FD30B4"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4565" w:type="dxa"/>
            <w:tcMar>
              <w:top w:w="57" w:type="dxa"/>
              <w:bottom w:w="57" w:type="dxa"/>
            </w:tcMar>
          </w:tcPr>
          <w:p w14:paraId="21E970D3" w14:textId="5F804A6C" w:rsidR="00326C32" w:rsidRPr="00326C32" w:rsidRDefault="00916652" w:rsidP="00D04B89">
            <w:pPr>
              <w:rPr>
                <w:rFonts w:cs="Arial"/>
              </w:rPr>
            </w:pPr>
            <w:r>
              <w:rPr>
                <w:rFonts w:cs="Arial"/>
              </w:rPr>
              <w:t xml:space="preserve">Effective support in place for pastoral issues such as attendance, behaviour and emotional well-being. </w:t>
            </w:r>
          </w:p>
        </w:tc>
        <w:tc>
          <w:tcPr>
            <w:tcW w:w="10035" w:type="dxa"/>
          </w:tcPr>
          <w:p w14:paraId="5BA70E9A" w14:textId="77777777" w:rsidR="00326C32" w:rsidRDefault="00916652" w:rsidP="00916652">
            <w:pPr>
              <w:pStyle w:val="ListParagraph"/>
              <w:numPr>
                <w:ilvl w:val="0"/>
                <w:numId w:val="41"/>
              </w:numPr>
              <w:rPr>
                <w:rFonts w:cs="Arial"/>
              </w:rPr>
            </w:pPr>
            <w:r>
              <w:rPr>
                <w:rFonts w:cs="Arial"/>
              </w:rPr>
              <w:t>Attendance is at least in line with national average</w:t>
            </w:r>
          </w:p>
          <w:p w14:paraId="15810012" w14:textId="77777777" w:rsidR="00916652" w:rsidRDefault="00916652" w:rsidP="00916652">
            <w:pPr>
              <w:pStyle w:val="ListParagraph"/>
              <w:numPr>
                <w:ilvl w:val="0"/>
                <w:numId w:val="41"/>
              </w:numPr>
              <w:rPr>
                <w:rFonts w:cs="Arial"/>
              </w:rPr>
            </w:pPr>
            <w:r>
              <w:rPr>
                <w:rFonts w:cs="Arial"/>
              </w:rPr>
              <w:t>Attendance meetings have been held with parents for children whose attendance is below good</w:t>
            </w:r>
          </w:p>
          <w:p w14:paraId="139A20B4" w14:textId="47667E7B" w:rsidR="00916652" w:rsidRPr="00916652" w:rsidRDefault="00916652" w:rsidP="00916652">
            <w:pPr>
              <w:pStyle w:val="ListParagraph"/>
              <w:numPr>
                <w:ilvl w:val="0"/>
                <w:numId w:val="41"/>
              </w:numPr>
              <w:rPr>
                <w:rFonts w:cs="Arial"/>
              </w:rPr>
            </w:pPr>
            <w:r>
              <w:rPr>
                <w:rFonts w:cs="Arial"/>
              </w:rPr>
              <w:t>Children with pastoral needs have been identified and suitable interventions/support have been put in place to stop these impacting on learning.</w:t>
            </w:r>
          </w:p>
        </w:tc>
      </w:tr>
    </w:tbl>
    <w:p w14:paraId="692A592C" w14:textId="10EC8051"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F35D09B"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3E90A738" w:rsidR="00326C32" w:rsidRPr="00326C32" w:rsidRDefault="00326C32" w:rsidP="000C6B02">
            <w:pPr>
              <w:pStyle w:val="ListParagraph"/>
              <w:numPr>
                <w:ilvl w:val="0"/>
                <w:numId w:val="0"/>
              </w:numPr>
              <w:spacing w:after="360"/>
              <w:ind w:left="426"/>
              <w:contextualSpacing w:val="0"/>
              <w:rPr>
                <w:rFonts w:cs="Arial"/>
                <w:b/>
              </w:rPr>
            </w:pP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lastRenderedPageBreak/>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1DF819DA"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4A3418">
        <w:trPr>
          <w:trHeight w:hRule="exact" w:val="1280"/>
        </w:trPr>
        <w:tc>
          <w:tcPr>
            <w:tcW w:w="2235" w:type="dxa"/>
            <w:tcMar>
              <w:top w:w="57" w:type="dxa"/>
              <w:bottom w:w="57" w:type="dxa"/>
            </w:tcMar>
          </w:tcPr>
          <w:p w14:paraId="15DD2100" w14:textId="2A9BAB52" w:rsidR="00326C32" w:rsidRPr="00343320" w:rsidRDefault="00343320" w:rsidP="00D04B89">
            <w:pPr>
              <w:spacing w:after="0"/>
              <w:rPr>
                <w:rFonts w:cs="Arial"/>
                <w:sz w:val="18"/>
                <w:szCs w:val="18"/>
              </w:rPr>
            </w:pPr>
            <w:r w:rsidRPr="00343320">
              <w:rPr>
                <w:rFonts w:cs="Arial"/>
                <w:sz w:val="18"/>
                <w:szCs w:val="18"/>
              </w:rPr>
              <w:t xml:space="preserve">Improve quality of teaching in all classes </w:t>
            </w:r>
          </w:p>
        </w:tc>
        <w:tc>
          <w:tcPr>
            <w:tcW w:w="2126" w:type="dxa"/>
            <w:gridSpan w:val="2"/>
            <w:tcMar>
              <w:top w:w="57" w:type="dxa"/>
              <w:bottom w:w="57" w:type="dxa"/>
            </w:tcMar>
          </w:tcPr>
          <w:p w14:paraId="5F47CD3F" w14:textId="58F2865D" w:rsidR="00326C32" w:rsidRPr="00343320" w:rsidRDefault="00343320" w:rsidP="00D04B89">
            <w:pPr>
              <w:spacing w:after="0"/>
              <w:rPr>
                <w:rFonts w:cs="Arial"/>
                <w:sz w:val="18"/>
                <w:szCs w:val="18"/>
              </w:rPr>
            </w:pPr>
            <w:r>
              <w:rPr>
                <w:rFonts w:cs="Arial"/>
                <w:sz w:val="18"/>
                <w:szCs w:val="18"/>
              </w:rPr>
              <w:t xml:space="preserve">Quality First-Teaching </w:t>
            </w:r>
          </w:p>
        </w:tc>
        <w:tc>
          <w:tcPr>
            <w:tcW w:w="3544" w:type="dxa"/>
            <w:tcMar>
              <w:top w:w="57" w:type="dxa"/>
              <w:bottom w:w="57" w:type="dxa"/>
            </w:tcMar>
          </w:tcPr>
          <w:p w14:paraId="6099D854" w14:textId="5189B2E2" w:rsidR="00326C32" w:rsidRPr="00343320" w:rsidRDefault="004A3418" w:rsidP="00D04B89">
            <w:pPr>
              <w:spacing w:after="0"/>
              <w:rPr>
                <w:rFonts w:cs="Arial"/>
                <w:sz w:val="18"/>
                <w:szCs w:val="18"/>
              </w:rPr>
            </w:pPr>
            <w:r>
              <w:rPr>
                <w:rFonts w:cs="Arial"/>
                <w:sz w:val="18"/>
                <w:szCs w:val="18"/>
              </w:rPr>
              <w:t>Quality First-Teaching ensures that each child receives high quality teaching, thus reducing the need for interventions</w:t>
            </w:r>
          </w:p>
        </w:tc>
        <w:tc>
          <w:tcPr>
            <w:tcW w:w="3260" w:type="dxa"/>
            <w:shd w:val="clear" w:color="auto" w:fill="auto"/>
            <w:tcMar>
              <w:top w:w="57" w:type="dxa"/>
              <w:bottom w:w="57" w:type="dxa"/>
            </w:tcMar>
          </w:tcPr>
          <w:p w14:paraId="2AA076C6" w14:textId="7D9E451B" w:rsidR="00326C32" w:rsidRDefault="004A3418" w:rsidP="00D04B89">
            <w:pPr>
              <w:spacing w:after="0"/>
              <w:rPr>
                <w:rFonts w:cs="Arial"/>
                <w:sz w:val="18"/>
                <w:szCs w:val="18"/>
              </w:rPr>
            </w:pPr>
            <w:r>
              <w:rPr>
                <w:rFonts w:cs="Arial"/>
                <w:sz w:val="18"/>
                <w:szCs w:val="18"/>
              </w:rPr>
              <w:t>Lesson Observations</w:t>
            </w:r>
          </w:p>
          <w:p w14:paraId="3BCE13B8" w14:textId="77777777" w:rsidR="004A3418" w:rsidRDefault="004A3418" w:rsidP="00D04B89">
            <w:pPr>
              <w:spacing w:after="0"/>
              <w:rPr>
                <w:rFonts w:cs="Arial"/>
                <w:sz w:val="18"/>
                <w:szCs w:val="18"/>
              </w:rPr>
            </w:pPr>
            <w:r>
              <w:rPr>
                <w:rFonts w:cs="Arial"/>
                <w:sz w:val="18"/>
                <w:szCs w:val="18"/>
              </w:rPr>
              <w:t xml:space="preserve">Paired teacher observations </w:t>
            </w:r>
          </w:p>
          <w:p w14:paraId="090D04AE" w14:textId="403920A8" w:rsidR="004A3418" w:rsidRPr="00343320" w:rsidRDefault="004A3418" w:rsidP="00D04B89">
            <w:pPr>
              <w:spacing w:after="0"/>
              <w:rPr>
                <w:rFonts w:cs="Arial"/>
                <w:sz w:val="18"/>
                <w:szCs w:val="18"/>
              </w:rPr>
            </w:pPr>
            <w:r>
              <w:rPr>
                <w:rFonts w:cs="Arial"/>
                <w:sz w:val="18"/>
                <w:szCs w:val="18"/>
              </w:rPr>
              <w:t xml:space="preserve">Reviews in staff meeting </w:t>
            </w:r>
          </w:p>
        </w:tc>
        <w:tc>
          <w:tcPr>
            <w:tcW w:w="1417" w:type="dxa"/>
            <w:shd w:val="clear" w:color="auto" w:fill="auto"/>
          </w:tcPr>
          <w:p w14:paraId="53794BD8" w14:textId="6AA6B58E" w:rsidR="00326C32" w:rsidRPr="00343320" w:rsidRDefault="004A3418" w:rsidP="00D04B89">
            <w:pPr>
              <w:spacing w:after="0"/>
              <w:rPr>
                <w:rFonts w:cs="Arial"/>
                <w:sz w:val="18"/>
                <w:szCs w:val="18"/>
              </w:rPr>
            </w:pPr>
            <w:r>
              <w:rPr>
                <w:rFonts w:cs="Arial"/>
                <w:sz w:val="18"/>
                <w:szCs w:val="18"/>
              </w:rPr>
              <w:t xml:space="preserve">K Richards </w:t>
            </w:r>
          </w:p>
        </w:tc>
        <w:tc>
          <w:tcPr>
            <w:tcW w:w="2835" w:type="dxa"/>
          </w:tcPr>
          <w:p w14:paraId="6F5F85FE" w14:textId="22071DB3" w:rsidR="00326C32" w:rsidRPr="00343320" w:rsidRDefault="004A3418" w:rsidP="00D04B89">
            <w:pPr>
              <w:spacing w:after="0"/>
              <w:rPr>
                <w:rFonts w:cs="Arial"/>
                <w:sz w:val="18"/>
                <w:szCs w:val="18"/>
              </w:rPr>
            </w:pPr>
            <w:r>
              <w:rPr>
                <w:rFonts w:cs="Arial"/>
                <w:sz w:val="18"/>
                <w:szCs w:val="18"/>
              </w:rPr>
              <w:t xml:space="preserve">December 2016 </w:t>
            </w:r>
          </w:p>
        </w:tc>
      </w:tr>
      <w:tr w:rsidR="00326C32" w:rsidRPr="00326C32" w14:paraId="2E7FE5CB" w14:textId="77777777" w:rsidTr="00B6760C">
        <w:trPr>
          <w:trHeight w:hRule="exact" w:val="1525"/>
        </w:trPr>
        <w:tc>
          <w:tcPr>
            <w:tcW w:w="2235" w:type="dxa"/>
            <w:tcMar>
              <w:top w:w="57" w:type="dxa"/>
              <w:bottom w:w="57" w:type="dxa"/>
            </w:tcMar>
          </w:tcPr>
          <w:p w14:paraId="3FB89F9F" w14:textId="295BFC86" w:rsidR="00326C32" w:rsidRPr="00343320" w:rsidRDefault="00500EB4" w:rsidP="00D04B89">
            <w:pPr>
              <w:spacing w:after="0"/>
              <w:rPr>
                <w:rFonts w:cs="Arial"/>
                <w:sz w:val="18"/>
                <w:szCs w:val="18"/>
              </w:rPr>
            </w:pPr>
            <w:r>
              <w:rPr>
                <w:rFonts w:cs="Arial"/>
                <w:sz w:val="18"/>
                <w:szCs w:val="18"/>
              </w:rPr>
              <w:t>Pupils to have a clear understanding of their progress, attainment and targets.</w:t>
            </w:r>
          </w:p>
        </w:tc>
        <w:tc>
          <w:tcPr>
            <w:tcW w:w="2126" w:type="dxa"/>
            <w:gridSpan w:val="2"/>
            <w:tcMar>
              <w:top w:w="57" w:type="dxa"/>
              <w:bottom w:w="57" w:type="dxa"/>
            </w:tcMar>
          </w:tcPr>
          <w:p w14:paraId="28D06FA1" w14:textId="48F357FA" w:rsidR="00326C32" w:rsidRPr="00343320" w:rsidRDefault="00500EB4" w:rsidP="00D04B89">
            <w:pPr>
              <w:spacing w:after="0"/>
              <w:rPr>
                <w:rFonts w:cs="Arial"/>
                <w:sz w:val="18"/>
                <w:szCs w:val="18"/>
              </w:rPr>
            </w:pPr>
            <w:r>
              <w:rPr>
                <w:rFonts w:cs="Arial"/>
                <w:sz w:val="18"/>
                <w:szCs w:val="18"/>
              </w:rPr>
              <w:t xml:space="preserve">Pupil Dialogue Days </w:t>
            </w:r>
          </w:p>
        </w:tc>
        <w:tc>
          <w:tcPr>
            <w:tcW w:w="3544" w:type="dxa"/>
            <w:tcMar>
              <w:top w:w="57" w:type="dxa"/>
              <w:bottom w:w="57" w:type="dxa"/>
            </w:tcMar>
          </w:tcPr>
          <w:p w14:paraId="5F57374C" w14:textId="41D91AB9" w:rsidR="00B02E4B" w:rsidRPr="00343320" w:rsidRDefault="00500EB4" w:rsidP="00D04B89">
            <w:pPr>
              <w:spacing w:after="0"/>
              <w:rPr>
                <w:rFonts w:cs="Arial"/>
                <w:sz w:val="18"/>
                <w:szCs w:val="18"/>
              </w:rPr>
            </w:pPr>
            <w:r>
              <w:rPr>
                <w:rFonts w:cs="Arial"/>
                <w:sz w:val="18"/>
                <w:szCs w:val="18"/>
              </w:rPr>
              <w:t xml:space="preserve">Each child will receive 1:1 session with their class teacher, where they will discuss their progress, attainment and set targets for the following term. Disadvantaged children will receive additional time. </w:t>
            </w:r>
          </w:p>
        </w:tc>
        <w:tc>
          <w:tcPr>
            <w:tcW w:w="3260" w:type="dxa"/>
            <w:shd w:val="clear" w:color="auto" w:fill="auto"/>
            <w:tcMar>
              <w:top w:w="57" w:type="dxa"/>
              <w:bottom w:w="57" w:type="dxa"/>
            </w:tcMar>
          </w:tcPr>
          <w:p w14:paraId="5FFD9243" w14:textId="77777777" w:rsidR="00326C32" w:rsidRDefault="00500EB4" w:rsidP="00B02E4B">
            <w:pPr>
              <w:spacing w:after="0"/>
              <w:rPr>
                <w:rFonts w:cs="Arial"/>
                <w:sz w:val="18"/>
                <w:szCs w:val="18"/>
              </w:rPr>
            </w:pPr>
            <w:r>
              <w:rPr>
                <w:rFonts w:cs="Arial"/>
                <w:sz w:val="18"/>
                <w:szCs w:val="18"/>
              </w:rPr>
              <w:t>Monitoring of target setting documents.</w:t>
            </w:r>
          </w:p>
          <w:p w14:paraId="5CFDDFC4" w14:textId="77777777" w:rsidR="00500EB4" w:rsidRDefault="00500EB4" w:rsidP="00B02E4B">
            <w:pPr>
              <w:spacing w:after="0"/>
              <w:rPr>
                <w:rFonts w:cs="Arial"/>
                <w:sz w:val="18"/>
                <w:szCs w:val="18"/>
              </w:rPr>
            </w:pPr>
            <w:r>
              <w:rPr>
                <w:rFonts w:cs="Arial"/>
                <w:sz w:val="18"/>
                <w:szCs w:val="18"/>
              </w:rPr>
              <w:t>Discussions with staff, pupils and parents.</w:t>
            </w:r>
          </w:p>
          <w:p w14:paraId="2FF14736" w14:textId="204D828F" w:rsidR="00500EB4" w:rsidRPr="00343320" w:rsidRDefault="00500EB4" w:rsidP="00B02E4B">
            <w:pPr>
              <w:spacing w:after="0"/>
              <w:rPr>
                <w:rFonts w:cs="Arial"/>
                <w:sz w:val="18"/>
                <w:szCs w:val="18"/>
              </w:rPr>
            </w:pPr>
            <w:r>
              <w:rPr>
                <w:rFonts w:cs="Arial"/>
                <w:sz w:val="18"/>
                <w:szCs w:val="18"/>
              </w:rPr>
              <w:t>HDo to sit on some meetings.</w:t>
            </w:r>
          </w:p>
        </w:tc>
        <w:tc>
          <w:tcPr>
            <w:tcW w:w="1417" w:type="dxa"/>
            <w:shd w:val="clear" w:color="auto" w:fill="auto"/>
          </w:tcPr>
          <w:p w14:paraId="5645ABF9" w14:textId="58966850" w:rsidR="00326C32" w:rsidRPr="00343320" w:rsidRDefault="00500EB4" w:rsidP="00D04B89">
            <w:pPr>
              <w:spacing w:after="0"/>
              <w:rPr>
                <w:rFonts w:cs="Arial"/>
                <w:sz w:val="18"/>
                <w:szCs w:val="18"/>
              </w:rPr>
            </w:pPr>
            <w:r>
              <w:rPr>
                <w:rFonts w:cs="Arial"/>
                <w:sz w:val="18"/>
                <w:szCs w:val="18"/>
              </w:rPr>
              <w:t xml:space="preserve">K Richards </w:t>
            </w:r>
          </w:p>
        </w:tc>
        <w:tc>
          <w:tcPr>
            <w:tcW w:w="2835" w:type="dxa"/>
          </w:tcPr>
          <w:p w14:paraId="49E342A1" w14:textId="1D2CA007" w:rsidR="00B02E4B" w:rsidRPr="00343320" w:rsidRDefault="00500EB4" w:rsidP="00D04B89">
            <w:pPr>
              <w:spacing w:after="0"/>
              <w:rPr>
                <w:rFonts w:cs="Arial"/>
                <w:sz w:val="18"/>
                <w:szCs w:val="18"/>
              </w:rPr>
            </w:pPr>
            <w:r>
              <w:rPr>
                <w:rFonts w:cs="Arial"/>
                <w:sz w:val="18"/>
                <w:szCs w:val="18"/>
              </w:rPr>
              <w:t xml:space="preserve">April 2017 </w:t>
            </w:r>
          </w:p>
        </w:tc>
      </w:tr>
      <w:tr w:rsidR="00B6760C" w:rsidRPr="00326C32" w14:paraId="149C4F46" w14:textId="77777777" w:rsidTr="00B02E4B">
        <w:trPr>
          <w:trHeight w:hRule="exact" w:val="1492"/>
        </w:trPr>
        <w:tc>
          <w:tcPr>
            <w:tcW w:w="2235" w:type="dxa"/>
            <w:tcMar>
              <w:top w:w="57" w:type="dxa"/>
              <w:bottom w:w="57" w:type="dxa"/>
            </w:tcMar>
          </w:tcPr>
          <w:p w14:paraId="7F3AF9AD" w14:textId="5403F3A6" w:rsidR="00B6760C" w:rsidRDefault="00500EB4" w:rsidP="00D04B89">
            <w:pPr>
              <w:spacing w:after="0"/>
              <w:rPr>
                <w:rFonts w:cs="Arial"/>
                <w:sz w:val="18"/>
                <w:szCs w:val="18"/>
              </w:rPr>
            </w:pPr>
            <w:r>
              <w:rPr>
                <w:rFonts w:cs="Arial"/>
                <w:sz w:val="18"/>
                <w:szCs w:val="18"/>
              </w:rPr>
              <w:t xml:space="preserve">Improve attainment in maths </w:t>
            </w:r>
          </w:p>
        </w:tc>
        <w:tc>
          <w:tcPr>
            <w:tcW w:w="2126" w:type="dxa"/>
            <w:gridSpan w:val="2"/>
            <w:tcMar>
              <w:top w:w="57" w:type="dxa"/>
              <w:bottom w:w="57" w:type="dxa"/>
            </w:tcMar>
          </w:tcPr>
          <w:p w14:paraId="14896161" w14:textId="417D98D3" w:rsidR="00B6760C" w:rsidRPr="00343320" w:rsidRDefault="00500EB4" w:rsidP="00D04B89">
            <w:pPr>
              <w:spacing w:after="0"/>
              <w:rPr>
                <w:rFonts w:cs="Arial"/>
                <w:sz w:val="18"/>
                <w:szCs w:val="18"/>
              </w:rPr>
            </w:pPr>
            <w:r>
              <w:rPr>
                <w:rFonts w:cs="Arial"/>
                <w:sz w:val="18"/>
                <w:szCs w:val="18"/>
              </w:rPr>
              <w:t xml:space="preserve">Maths No Problem </w:t>
            </w:r>
          </w:p>
        </w:tc>
        <w:tc>
          <w:tcPr>
            <w:tcW w:w="3544" w:type="dxa"/>
            <w:tcMar>
              <w:top w:w="57" w:type="dxa"/>
              <w:bottom w:w="57" w:type="dxa"/>
            </w:tcMar>
          </w:tcPr>
          <w:p w14:paraId="75697FB5" w14:textId="0A5CA076" w:rsidR="00B6760C" w:rsidRPr="00343320" w:rsidRDefault="00500EB4" w:rsidP="00D04B89">
            <w:pPr>
              <w:spacing w:after="0"/>
              <w:rPr>
                <w:rFonts w:cs="Arial"/>
                <w:sz w:val="18"/>
                <w:szCs w:val="18"/>
              </w:rPr>
            </w:pPr>
            <w:r>
              <w:rPr>
                <w:rFonts w:cs="Arial"/>
                <w:sz w:val="18"/>
                <w:szCs w:val="18"/>
              </w:rPr>
              <w:t>S Browes to trial Maths No Problem and the Singapore style of teaching with a Y5/6 group. Then to be rolled out to Y2 and if successful, whole school in September 2017.</w:t>
            </w:r>
          </w:p>
        </w:tc>
        <w:tc>
          <w:tcPr>
            <w:tcW w:w="3260" w:type="dxa"/>
            <w:shd w:val="clear" w:color="auto" w:fill="auto"/>
            <w:tcMar>
              <w:top w:w="57" w:type="dxa"/>
              <w:bottom w:w="57" w:type="dxa"/>
            </w:tcMar>
          </w:tcPr>
          <w:p w14:paraId="1E847F20" w14:textId="77777777" w:rsidR="00B02E4B" w:rsidRDefault="00500EB4" w:rsidP="00D04B89">
            <w:pPr>
              <w:spacing w:after="0"/>
              <w:rPr>
                <w:rFonts w:cs="Arial"/>
                <w:sz w:val="18"/>
                <w:szCs w:val="18"/>
              </w:rPr>
            </w:pPr>
            <w:r>
              <w:rPr>
                <w:rFonts w:cs="Arial"/>
                <w:sz w:val="18"/>
                <w:szCs w:val="18"/>
              </w:rPr>
              <w:t>Lesson Observations</w:t>
            </w:r>
          </w:p>
          <w:p w14:paraId="11EE12AC" w14:textId="77777777" w:rsidR="00500EB4" w:rsidRDefault="00500EB4" w:rsidP="00D04B89">
            <w:pPr>
              <w:spacing w:after="0"/>
              <w:rPr>
                <w:rFonts w:cs="Arial"/>
                <w:sz w:val="18"/>
                <w:szCs w:val="18"/>
              </w:rPr>
            </w:pPr>
            <w:r>
              <w:rPr>
                <w:rFonts w:cs="Arial"/>
                <w:sz w:val="18"/>
                <w:szCs w:val="18"/>
              </w:rPr>
              <w:t>Book Scrutiny</w:t>
            </w:r>
          </w:p>
          <w:p w14:paraId="74EFF3AC" w14:textId="77777777" w:rsidR="00500EB4" w:rsidRDefault="00500EB4" w:rsidP="00D04B89">
            <w:pPr>
              <w:spacing w:after="0"/>
              <w:rPr>
                <w:rFonts w:cs="Arial"/>
                <w:sz w:val="18"/>
                <w:szCs w:val="18"/>
              </w:rPr>
            </w:pPr>
            <w:r>
              <w:rPr>
                <w:rFonts w:cs="Arial"/>
                <w:sz w:val="18"/>
                <w:szCs w:val="18"/>
              </w:rPr>
              <w:t>Planning scrutiny</w:t>
            </w:r>
          </w:p>
          <w:p w14:paraId="6B5528CE" w14:textId="0F62BA60" w:rsidR="00500EB4" w:rsidRPr="00343320" w:rsidRDefault="00DE6F24" w:rsidP="00D04B89">
            <w:pPr>
              <w:spacing w:after="0"/>
              <w:rPr>
                <w:rFonts w:cs="Arial"/>
                <w:sz w:val="18"/>
                <w:szCs w:val="18"/>
              </w:rPr>
            </w:pPr>
            <w:r>
              <w:rPr>
                <w:rFonts w:cs="Arial"/>
                <w:sz w:val="18"/>
                <w:szCs w:val="18"/>
              </w:rPr>
              <w:t>Pupil Voice</w:t>
            </w:r>
          </w:p>
        </w:tc>
        <w:tc>
          <w:tcPr>
            <w:tcW w:w="1417" w:type="dxa"/>
            <w:shd w:val="clear" w:color="auto" w:fill="auto"/>
          </w:tcPr>
          <w:p w14:paraId="5994C0ED" w14:textId="77777777" w:rsidR="00B6760C" w:rsidRDefault="00DE6F24" w:rsidP="00D04B89">
            <w:pPr>
              <w:spacing w:after="0"/>
              <w:rPr>
                <w:rFonts w:cs="Arial"/>
                <w:sz w:val="18"/>
                <w:szCs w:val="18"/>
              </w:rPr>
            </w:pPr>
            <w:r>
              <w:rPr>
                <w:rFonts w:cs="Arial"/>
                <w:sz w:val="18"/>
                <w:szCs w:val="18"/>
              </w:rPr>
              <w:t>S Browes</w:t>
            </w:r>
          </w:p>
          <w:p w14:paraId="3D0B4FF6" w14:textId="1334D9AE" w:rsidR="00DE6F24" w:rsidRPr="00343320" w:rsidRDefault="00DE6F24" w:rsidP="00D04B89">
            <w:pPr>
              <w:spacing w:after="0"/>
              <w:rPr>
                <w:rFonts w:cs="Arial"/>
                <w:sz w:val="18"/>
                <w:szCs w:val="18"/>
              </w:rPr>
            </w:pPr>
            <w:r>
              <w:rPr>
                <w:rFonts w:cs="Arial"/>
                <w:sz w:val="18"/>
                <w:szCs w:val="18"/>
              </w:rPr>
              <w:t xml:space="preserve">K Richards </w:t>
            </w:r>
          </w:p>
        </w:tc>
        <w:tc>
          <w:tcPr>
            <w:tcW w:w="2835" w:type="dxa"/>
          </w:tcPr>
          <w:p w14:paraId="6D8F97DD" w14:textId="77777777" w:rsidR="00B02E4B" w:rsidRDefault="00DE6F24" w:rsidP="00D04B89">
            <w:pPr>
              <w:spacing w:after="0"/>
              <w:rPr>
                <w:rFonts w:cs="Arial"/>
                <w:sz w:val="18"/>
                <w:szCs w:val="18"/>
              </w:rPr>
            </w:pPr>
            <w:r>
              <w:rPr>
                <w:rFonts w:cs="Arial"/>
                <w:sz w:val="18"/>
                <w:szCs w:val="18"/>
              </w:rPr>
              <w:t>Dec 2016</w:t>
            </w:r>
          </w:p>
          <w:p w14:paraId="76076435" w14:textId="01CFA1B7" w:rsidR="00DE6F24" w:rsidRPr="00343320" w:rsidRDefault="00DE6F24" w:rsidP="00D04B89">
            <w:pPr>
              <w:spacing w:after="0"/>
              <w:rPr>
                <w:rFonts w:cs="Arial"/>
                <w:sz w:val="18"/>
                <w:szCs w:val="18"/>
              </w:rPr>
            </w:pPr>
            <w:r>
              <w:rPr>
                <w:rFonts w:cs="Arial"/>
                <w:sz w:val="18"/>
                <w:szCs w:val="18"/>
              </w:rPr>
              <w:t xml:space="preserve">April 2107 </w:t>
            </w:r>
          </w:p>
        </w:tc>
      </w:tr>
      <w:tr w:rsidR="00B02E4B" w:rsidRPr="00326C32" w14:paraId="05426114" w14:textId="77777777" w:rsidTr="00B02E4B">
        <w:trPr>
          <w:trHeight w:hRule="exact" w:val="1492"/>
        </w:trPr>
        <w:tc>
          <w:tcPr>
            <w:tcW w:w="2235" w:type="dxa"/>
            <w:tcMar>
              <w:top w:w="57" w:type="dxa"/>
              <w:bottom w:w="57" w:type="dxa"/>
            </w:tcMar>
          </w:tcPr>
          <w:p w14:paraId="2ABEB80B" w14:textId="0AEF2D05" w:rsidR="00B02E4B" w:rsidRDefault="00FB45A6" w:rsidP="00D04B89">
            <w:pPr>
              <w:spacing w:after="0"/>
              <w:rPr>
                <w:rFonts w:cs="Arial"/>
                <w:sz w:val="18"/>
                <w:szCs w:val="18"/>
              </w:rPr>
            </w:pPr>
            <w:r>
              <w:rPr>
                <w:rFonts w:cs="Arial"/>
                <w:sz w:val="18"/>
                <w:szCs w:val="18"/>
              </w:rPr>
              <w:t xml:space="preserve">Develop resilience and independence in all children </w:t>
            </w:r>
          </w:p>
        </w:tc>
        <w:tc>
          <w:tcPr>
            <w:tcW w:w="2126" w:type="dxa"/>
            <w:gridSpan w:val="2"/>
            <w:tcMar>
              <w:top w:w="57" w:type="dxa"/>
              <w:bottom w:w="57" w:type="dxa"/>
            </w:tcMar>
          </w:tcPr>
          <w:p w14:paraId="71A738F6" w14:textId="149EC7F3" w:rsidR="00B02E4B" w:rsidRDefault="00FB45A6" w:rsidP="00D04B89">
            <w:pPr>
              <w:spacing w:after="0"/>
              <w:rPr>
                <w:rFonts w:cs="Arial"/>
                <w:sz w:val="18"/>
                <w:szCs w:val="18"/>
              </w:rPr>
            </w:pPr>
            <w:r>
              <w:rPr>
                <w:rFonts w:cs="Arial"/>
                <w:sz w:val="18"/>
                <w:szCs w:val="18"/>
              </w:rPr>
              <w:t xml:space="preserve">Growth Mindset </w:t>
            </w:r>
          </w:p>
        </w:tc>
        <w:tc>
          <w:tcPr>
            <w:tcW w:w="3544" w:type="dxa"/>
            <w:tcMar>
              <w:top w:w="57" w:type="dxa"/>
              <w:bottom w:w="57" w:type="dxa"/>
            </w:tcMar>
          </w:tcPr>
          <w:p w14:paraId="374133B2" w14:textId="33F0C954" w:rsidR="00B02E4B" w:rsidRDefault="00FB45A6" w:rsidP="00D04B89">
            <w:pPr>
              <w:spacing w:after="0"/>
              <w:rPr>
                <w:rFonts w:cs="Arial"/>
                <w:sz w:val="18"/>
                <w:szCs w:val="18"/>
              </w:rPr>
            </w:pPr>
            <w:r>
              <w:rPr>
                <w:rFonts w:cs="Arial"/>
                <w:sz w:val="18"/>
                <w:szCs w:val="18"/>
              </w:rPr>
              <w:t>Research has shown that children ned to understand that they have the ability to build their ‘learning power’ and thus become better and more successful learners.</w:t>
            </w:r>
          </w:p>
        </w:tc>
        <w:tc>
          <w:tcPr>
            <w:tcW w:w="3260" w:type="dxa"/>
            <w:shd w:val="clear" w:color="auto" w:fill="auto"/>
            <w:tcMar>
              <w:top w:w="57" w:type="dxa"/>
              <w:bottom w:w="57" w:type="dxa"/>
            </w:tcMar>
          </w:tcPr>
          <w:p w14:paraId="4F8CFFC5" w14:textId="77777777" w:rsidR="00B02E4B" w:rsidRDefault="00FB45A6" w:rsidP="00B02E4B">
            <w:pPr>
              <w:spacing w:after="0"/>
              <w:rPr>
                <w:rFonts w:cs="Arial"/>
                <w:sz w:val="18"/>
                <w:szCs w:val="18"/>
              </w:rPr>
            </w:pPr>
            <w:r>
              <w:rPr>
                <w:rFonts w:cs="Arial"/>
                <w:sz w:val="18"/>
                <w:szCs w:val="18"/>
              </w:rPr>
              <w:t>Pupil Voice</w:t>
            </w:r>
          </w:p>
          <w:p w14:paraId="156C409B" w14:textId="77777777" w:rsidR="00FB45A6" w:rsidRDefault="00FB45A6" w:rsidP="00B02E4B">
            <w:pPr>
              <w:spacing w:after="0"/>
              <w:rPr>
                <w:rFonts w:cs="Arial"/>
                <w:sz w:val="18"/>
                <w:szCs w:val="18"/>
              </w:rPr>
            </w:pPr>
            <w:r>
              <w:rPr>
                <w:rFonts w:cs="Arial"/>
                <w:sz w:val="18"/>
                <w:szCs w:val="18"/>
              </w:rPr>
              <w:t xml:space="preserve">Assessment Information </w:t>
            </w:r>
          </w:p>
          <w:p w14:paraId="5B691718" w14:textId="4DAF1B22" w:rsidR="00FB45A6" w:rsidRDefault="00FB45A6" w:rsidP="00B02E4B">
            <w:pPr>
              <w:spacing w:after="0"/>
              <w:rPr>
                <w:rFonts w:cs="Arial"/>
                <w:sz w:val="18"/>
                <w:szCs w:val="18"/>
              </w:rPr>
            </w:pPr>
            <w:r>
              <w:rPr>
                <w:rFonts w:cs="Arial"/>
                <w:sz w:val="18"/>
                <w:szCs w:val="18"/>
              </w:rPr>
              <w:t xml:space="preserve">Lesson Observations </w:t>
            </w:r>
          </w:p>
        </w:tc>
        <w:tc>
          <w:tcPr>
            <w:tcW w:w="1417" w:type="dxa"/>
            <w:shd w:val="clear" w:color="auto" w:fill="auto"/>
          </w:tcPr>
          <w:p w14:paraId="69A7CEFB" w14:textId="37686C24" w:rsidR="00B02E4B" w:rsidRDefault="00FB45A6" w:rsidP="00D04B89">
            <w:pPr>
              <w:spacing w:after="0"/>
              <w:rPr>
                <w:rFonts w:cs="Arial"/>
                <w:sz w:val="18"/>
                <w:szCs w:val="18"/>
              </w:rPr>
            </w:pPr>
            <w:r>
              <w:rPr>
                <w:rFonts w:cs="Arial"/>
                <w:sz w:val="18"/>
                <w:szCs w:val="18"/>
              </w:rPr>
              <w:t xml:space="preserve">K Richards </w:t>
            </w:r>
          </w:p>
        </w:tc>
        <w:tc>
          <w:tcPr>
            <w:tcW w:w="2835" w:type="dxa"/>
          </w:tcPr>
          <w:p w14:paraId="65BC5629" w14:textId="3C0965A3" w:rsidR="00B02E4B" w:rsidRDefault="00FB45A6" w:rsidP="00D04B89">
            <w:pPr>
              <w:spacing w:after="0"/>
              <w:rPr>
                <w:rFonts w:cs="Arial"/>
                <w:sz w:val="18"/>
                <w:szCs w:val="18"/>
              </w:rPr>
            </w:pPr>
            <w:r>
              <w:rPr>
                <w:rFonts w:cs="Arial"/>
                <w:sz w:val="18"/>
                <w:szCs w:val="18"/>
              </w:rPr>
              <w:t xml:space="preserve">Jan 2017 </w:t>
            </w:r>
          </w:p>
        </w:tc>
      </w:tr>
      <w:tr w:rsidR="00326C32" w:rsidRPr="00326C32" w14:paraId="06F5D9FC" w14:textId="77777777" w:rsidTr="00531CFD">
        <w:trPr>
          <w:trHeight w:hRule="exact" w:val="340"/>
        </w:trPr>
        <w:tc>
          <w:tcPr>
            <w:tcW w:w="12582" w:type="dxa"/>
            <w:gridSpan w:val="6"/>
            <w:tcMar>
              <w:top w:w="57" w:type="dxa"/>
              <w:bottom w:w="57" w:type="dxa"/>
            </w:tcMar>
          </w:tcPr>
          <w:p w14:paraId="7B9F6546" w14:textId="74F748C1" w:rsidR="00326C32" w:rsidRPr="00326C32" w:rsidRDefault="00326C32" w:rsidP="00D04B89">
            <w:pPr>
              <w:spacing w:after="0"/>
              <w:jc w:val="right"/>
              <w:rPr>
                <w:rFonts w:cs="Arial"/>
              </w:rPr>
            </w:pPr>
            <w:r w:rsidRPr="00326C32">
              <w:rPr>
                <w:rFonts w:cs="Arial"/>
                <w:b/>
              </w:rPr>
              <w:t>Total budgeted cost</w:t>
            </w:r>
          </w:p>
        </w:tc>
        <w:tc>
          <w:tcPr>
            <w:tcW w:w="2835" w:type="dxa"/>
          </w:tcPr>
          <w:p w14:paraId="2CFD280A" w14:textId="51B0CD7A" w:rsidR="00326C32" w:rsidRPr="00326C32" w:rsidRDefault="00FB45A6" w:rsidP="00D04B89">
            <w:pPr>
              <w:spacing w:after="0"/>
              <w:rPr>
                <w:rFonts w:cs="Arial"/>
              </w:rPr>
            </w:pPr>
            <w:r>
              <w:rPr>
                <w:rFonts w:cs="Arial"/>
              </w:rPr>
              <w:t>£4960</w:t>
            </w:r>
          </w:p>
        </w:tc>
      </w:tr>
    </w:tbl>
    <w:p w14:paraId="1A99FF7A" w14:textId="77777777" w:rsidR="005E48CB" w:rsidRDefault="005E48CB">
      <w:r>
        <w:br w:type="page"/>
      </w:r>
    </w:p>
    <w:tbl>
      <w:tblPr>
        <w:tblStyle w:val="TableGrid"/>
        <w:tblW w:w="15417" w:type="dxa"/>
        <w:tblLayout w:type="fixed"/>
        <w:tblLook w:val="04A0" w:firstRow="1" w:lastRow="0" w:firstColumn="1" w:lastColumn="0" w:noHBand="0" w:noVBand="1"/>
      </w:tblPr>
      <w:tblGrid>
        <w:gridCol w:w="2235"/>
        <w:gridCol w:w="2126"/>
        <w:gridCol w:w="3544"/>
        <w:gridCol w:w="3260"/>
        <w:gridCol w:w="1417"/>
        <w:gridCol w:w="2835"/>
      </w:tblGrid>
      <w:tr w:rsidR="00326C32" w:rsidRPr="00326C32" w14:paraId="571E8CCF" w14:textId="77777777" w:rsidTr="00531CFD">
        <w:trPr>
          <w:trHeight w:hRule="exact" w:val="340"/>
        </w:trPr>
        <w:tc>
          <w:tcPr>
            <w:tcW w:w="15417" w:type="dxa"/>
            <w:gridSpan w:val="6"/>
            <w:tcMar>
              <w:top w:w="57" w:type="dxa"/>
              <w:bottom w:w="57" w:type="dxa"/>
            </w:tcMar>
          </w:tcPr>
          <w:p w14:paraId="20B83D90" w14:textId="73DDAF46"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lastRenderedPageBreak/>
              <w:t>Targeted support</w:t>
            </w:r>
          </w:p>
        </w:tc>
      </w:tr>
      <w:tr w:rsidR="00326C32" w:rsidRPr="00326C32" w14:paraId="4C246537" w14:textId="77777777" w:rsidTr="004F00ED">
        <w:trPr>
          <w:trHeight w:hRule="exact" w:val="765"/>
        </w:trPr>
        <w:tc>
          <w:tcPr>
            <w:tcW w:w="2235" w:type="dxa"/>
            <w:tcMar>
              <w:top w:w="57" w:type="dxa"/>
              <w:bottom w:w="57" w:type="dxa"/>
            </w:tcMar>
          </w:tcPr>
          <w:p w14:paraId="4A0CD6B0" w14:textId="77777777" w:rsidR="00326C32" w:rsidRPr="00326C32" w:rsidRDefault="00326C32" w:rsidP="00D04B89">
            <w:pPr>
              <w:spacing w:after="0"/>
              <w:rPr>
                <w:rFonts w:cs="Arial"/>
                <w:b/>
              </w:rPr>
            </w:pPr>
            <w:r w:rsidRPr="00326C32">
              <w:rPr>
                <w:rFonts w:cs="Arial"/>
                <w:b/>
              </w:rPr>
              <w:t>Desired outcome</w:t>
            </w:r>
          </w:p>
        </w:tc>
        <w:tc>
          <w:tcPr>
            <w:tcW w:w="2126" w:type="dxa"/>
            <w:tcMar>
              <w:top w:w="57" w:type="dxa"/>
              <w:bottom w:w="57" w:type="dxa"/>
            </w:tcMar>
          </w:tcPr>
          <w:p w14:paraId="6994F095" w14:textId="77777777" w:rsidR="00326C32" w:rsidRPr="00326C32" w:rsidRDefault="00326C3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326C32" w:rsidRPr="00326C32" w:rsidRDefault="00EA4174" w:rsidP="00D04B89">
            <w:pPr>
              <w:spacing w:after="0"/>
              <w:rPr>
                <w:rFonts w:cs="Arial"/>
                <w:b/>
              </w:rPr>
            </w:pPr>
            <w:r>
              <w:rPr>
                <w:rFonts w:cs="Arial"/>
                <w:b/>
              </w:rPr>
              <w:t>What is the evidence and</w:t>
            </w:r>
            <w:r w:rsidR="00326C32" w:rsidRPr="00326C32">
              <w:rPr>
                <w:rFonts w:cs="Arial"/>
                <w:b/>
              </w:rPr>
              <w:t xml:space="preserve"> rationale for this choice?</w:t>
            </w:r>
          </w:p>
        </w:tc>
        <w:tc>
          <w:tcPr>
            <w:tcW w:w="3260" w:type="dxa"/>
            <w:tcMar>
              <w:top w:w="57" w:type="dxa"/>
              <w:bottom w:w="57" w:type="dxa"/>
            </w:tcMar>
          </w:tcPr>
          <w:p w14:paraId="1CCA4D9E"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tcPr>
          <w:p w14:paraId="18107706" w14:textId="77777777" w:rsidR="00326C32" w:rsidRPr="00326C32" w:rsidRDefault="00326C32" w:rsidP="00D04B89">
            <w:pPr>
              <w:spacing w:after="0"/>
              <w:rPr>
                <w:rFonts w:cs="Arial"/>
                <w:b/>
              </w:rPr>
            </w:pPr>
            <w:r w:rsidRPr="00326C32">
              <w:rPr>
                <w:rFonts w:cs="Arial"/>
                <w:b/>
              </w:rPr>
              <w:t>Staff lead</w:t>
            </w:r>
          </w:p>
        </w:tc>
        <w:tc>
          <w:tcPr>
            <w:tcW w:w="2835" w:type="dxa"/>
          </w:tcPr>
          <w:p w14:paraId="4AB2E5BD" w14:textId="0036A2C0" w:rsidR="00326C32" w:rsidRPr="00326C32" w:rsidRDefault="00EA4174" w:rsidP="00D04B89">
            <w:pPr>
              <w:spacing w:after="0"/>
              <w:rPr>
                <w:rFonts w:cs="Arial"/>
                <w:b/>
              </w:rPr>
            </w:pPr>
            <w:r>
              <w:rPr>
                <w:rFonts w:cs="Arial"/>
                <w:b/>
              </w:rPr>
              <w:t>When will you review implementation?</w:t>
            </w:r>
          </w:p>
        </w:tc>
      </w:tr>
      <w:tr w:rsidR="00326C32" w:rsidRPr="00326C32" w14:paraId="4514EBFC" w14:textId="77777777" w:rsidTr="004A3418">
        <w:trPr>
          <w:trHeight w:hRule="exact" w:val="1052"/>
        </w:trPr>
        <w:tc>
          <w:tcPr>
            <w:tcW w:w="2235" w:type="dxa"/>
            <w:tcMar>
              <w:top w:w="57" w:type="dxa"/>
              <w:bottom w:w="57" w:type="dxa"/>
            </w:tcMar>
          </w:tcPr>
          <w:p w14:paraId="2B4BDBDA" w14:textId="426E53A8" w:rsidR="00326C32" w:rsidRPr="00260352" w:rsidRDefault="00343320" w:rsidP="00D04B89">
            <w:pPr>
              <w:spacing w:after="0"/>
              <w:rPr>
                <w:rFonts w:cs="Arial"/>
                <w:sz w:val="18"/>
                <w:szCs w:val="18"/>
              </w:rPr>
            </w:pPr>
            <w:r w:rsidRPr="00260352">
              <w:rPr>
                <w:rFonts w:cs="Arial"/>
                <w:sz w:val="18"/>
                <w:szCs w:val="18"/>
              </w:rPr>
              <w:t xml:space="preserve">Improve attainment in maths in KS 1 &amp; 2 </w:t>
            </w:r>
          </w:p>
        </w:tc>
        <w:tc>
          <w:tcPr>
            <w:tcW w:w="2126" w:type="dxa"/>
            <w:tcMar>
              <w:top w:w="57" w:type="dxa"/>
              <w:bottom w:w="57" w:type="dxa"/>
            </w:tcMar>
          </w:tcPr>
          <w:p w14:paraId="183E111D" w14:textId="44F77215" w:rsidR="00326C32" w:rsidRPr="00260352" w:rsidRDefault="00343320" w:rsidP="00D04B89">
            <w:pPr>
              <w:spacing w:after="0"/>
              <w:rPr>
                <w:rFonts w:cs="Arial"/>
                <w:sz w:val="18"/>
                <w:szCs w:val="18"/>
              </w:rPr>
            </w:pPr>
            <w:r w:rsidRPr="00260352">
              <w:rPr>
                <w:rFonts w:cs="Arial"/>
                <w:sz w:val="18"/>
                <w:szCs w:val="18"/>
              </w:rPr>
              <w:t xml:space="preserve">1st Class @ Maths </w:t>
            </w:r>
          </w:p>
        </w:tc>
        <w:tc>
          <w:tcPr>
            <w:tcW w:w="3544" w:type="dxa"/>
            <w:tcMar>
              <w:top w:w="57" w:type="dxa"/>
              <w:bottom w:w="57" w:type="dxa"/>
            </w:tcMar>
          </w:tcPr>
          <w:p w14:paraId="202353FD" w14:textId="1DB9381E" w:rsidR="00326C32" w:rsidRPr="00260352" w:rsidRDefault="00343320" w:rsidP="00D04B89">
            <w:pPr>
              <w:spacing w:after="0"/>
              <w:rPr>
                <w:rFonts w:cs="Arial"/>
                <w:sz w:val="18"/>
                <w:szCs w:val="18"/>
              </w:rPr>
            </w:pPr>
            <w:r w:rsidRPr="00260352">
              <w:rPr>
                <w:rFonts w:cs="Arial"/>
                <w:sz w:val="18"/>
                <w:szCs w:val="18"/>
              </w:rPr>
              <w:t xml:space="preserve">Studies had shown the effectiveness of this intervention. Trialled in KS1 Summer term 2016 </w:t>
            </w:r>
          </w:p>
        </w:tc>
        <w:tc>
          <w:tcPr>
            <w:tcW w:w="3260" w:type="dxa"/>
            <w:tcMar>
              <w:top w:w="57" w:type="dxa"/>
              <w:bottom w:w="57" w:type="dxa"/>
            </w:tcMar>
          </w:tcPr>
          <w:p w14:paraId="7129FEB2" w14:textId="77777777" w:rsidR="00326C32" w:rsidRPr="00260352" w:rsidRDefault="00343320" w:rsidP="00D04B89">
            <w:pPr>
              <w:spacing w:after="0"/>
              <w:rPr>
                <w:rFonts w:cs="Arial"/>
                <w:sz w:val="18"/>
                <w:szCs w:val="18"/>
              </w:rPr>
            </w:pPr>
            <w:r w:rsidRPr="00260352">
              <w:rPr>
                <w:rFonts w:cs="Arial"/>
                <w:sz w:val="18"/>
                <w:szCs w:val="18"/>
              </w:rPr>
              <w:t xml:space="preserve">Monitor quality of the intervention </w:t>
            </w:r>
            <w:r w:rsidR="00B02E4B" w:rsidRPr="00260352">
              <w:rPr>
                <w:rFonts w:cs="Arial"/>
                <w:sz w:val="18"/>
                <w:szCs w:val="18"/>
              </w:rPr>
              <w:t>teaching</w:t>
            </w:r>
          </w:p>
          <w:p w14:paraId="0659CB35" w14:textId="4A264FF6" w:rsidR="006255A0" w:rsidRPr="00260352" w:rsidRDefault="006255A0" w:rsidP="00D04B89">
            <w:pPr>
              <w:spacing w:after="0"/>
              <w:rPr>
                <w:rFonts w:cs="Arial"/>
                <w:sz w:val="18"/>
                <w:szCs w:val="18"/>
              </w:rPr>
            </w:pPr>
            <w:r w:rsidRPr="00260352">
              <w:rPr>
                <w:rFonts w:cs="Arial"/>
                <w:sz w:val="18"/>
                <w:szCs w:val="18"/>
              </w:rPr>
              <w:t xml:space="preserve">Data Analysis </w:t>
            </w:r>
          </w:p>
        </w:tc>
        <w:tc>
          <w:tcPr>
            <w:tcW w:w="1417" w:type="dxa"/>
          </w:tcPr>
          <w:p w14:paraId="3DD56FDE" w14:textId="4DD196CC" w:rsidR="00326C32" w:rsidRPr="00260352" w:rsidRDefault="00343320" w:rsidP="00D04B89">
            <w:pPr>
              <w:spacing w:after="0"/>
              <w:rPr>
                <w:rFonts w:cs="Arial"/>
                <w:sz w:val="18"/>
                <w:szCs w:val="18"/>
              </w:rPr>
            </w:pPr>
            <w:r w:rsidRPr="00260352">
              <w:rPr>
                <w:rFonts w:cs="Arial"/>
                <w:sz w:val="18"/>
                <w:szCs w:val="18"/>
              </w:rPr>
              <w:t xml:space="preserve">B Elliott </w:t>
            </w:r>
          </w:p>
        </w:tc>
        <w:tc>
          <w:tcPr>
            <w:tcW w:w="2835" w:type="dxa"/>
          </w:tcPr>
          <w:p w14:paraId="403179A8" w14:textId="06C7B144" w:rsidR="00326C32" w:rsidRPr="00260352" w:rsidRDefault="00FB45A6" w:rsidP="00D04B89">
            <w:pPr>
              <w:spacing w:after="0"/>
              <w:rPr>
                <w:rFonts w:cs="Arial"/>
                <w:sz w:val="18"/>
                <w:szCs w:val="18"/>
              </w:rPr>
            </w:pPr>
            <w:r w:rsidRPr="00260352">
              <w:rPr>
                <w:rFonts w:cs="Arial"/>
                <w:sz w:val="18"/>
                <w:szCs w:val="18"/>
              </w:rPr>
              <w:t xml:space="preserve">Review impact at the end of each term. </w:t>
            </w:r>
          </w:p>
        </w:tc>
      </w:tr>
      <w:tr w:rsidR="00326C32" w:rsidRPr="00326C32" w14:paraId="7BE773FF" w14:textId="77777777" w:rsidTr="00B02E4B">
        <w:trPr>
          <w:trHeight w:hRule="exact" w:val="1959"/>
        </w:trPr>
        <w:tc>
          <w:tcPr>
            <w:tcW w:w="2235" w:type="dxa"/>
            <w:tcMar>
              <w:top w:w="57" w:type="dxa"/>
              <w:bottom w:w="57" w:type="dxa"/>
            </w:tcMar>
          </w:tcPr>
          <w:p w14:paraId="4EAE071A" w14:textId="288B0881" w:rsidR="00326C32" w:rsidRPr="00260352" w:rsidRDefault="00B02E4B" w:rsidP="00D04B89">
            <w:pPr>
              <w:spacing w:after="0"/>
              <w:rPr>
                <w:rFonts w:cs="Arial"/>
                <w:sz w:val="18"/>
                <w:szCs w:val="18"/>
              </w:rPr>
            </w:pPr>
            <w:r w:rsidRPr="00260352">
              <w:rPr>
                <w:rFonts w:cs="Arial"/>
                <w:sz w:val="18"/>
                <w:szCs w:val="18"/>
              </w:rPr>
              <w:t>PP Children can access whole class teaching</w:t>
            </w:r>
          </w:p>
        </w:tc>
        <w:tc>
          <w:tcPr>
            <w:tcW w:w="2126" w:type="dxa"/>
            <w:tcMar>
              <w:top w:w="57" w:type="dxa"/>
              <w:bottom w:w="57" w:type="dxa"/>
            </w:tcMar>
          </w:tcPr>
          <w:p w14:paraId="05534126" w14:textId="0A743E69" w:rsidR="00326C32" w:rsidRPr="00260352" w:rsidRDefault="00B02E4B" w:rsidP="00D04B89">
            <w:pPr>
              <w:spacing w:after="0"/>
              <w:rPr>
                <w:rFonts w:cs="Arial"/>
                <w:sz w:val="18"/>
                <w:szCs w:val="18"/>
              </w:rPr>
            </w:pPr>
            <w:r w:rsidRPr="00260352">
              <w:rPr>
                <w:rFonts w:cs="Arial"/>
                <w:sz w:val="18"/>
                <w:szCs w:val="18"/>
              </w:rPr>
              <w:t>Pre-Teaching of specific skills</w:t>
            </w:r>
          </w:p>
        </w:tc>
        <w:tc>
          <w:tcPr>
            <w:tcW w:w="3544" w:type="dxa"/>
            <w:tcMar>
              <w:top w:w="57" w:type="dxa"/>
              <w:bottom w:w="57" w:type="dxa"/>
            </w:tcMar>
          </w:tcPr>
          <w:p w14:paraId="65F6F3F8" w14:textId="33A44989" w:rsidR="00326C32" w:rsidRPr="00260352" w:rsidRDefault="00B02E4B" w:rsidP="00D04B89">
            <w:pPr>
              <w:spacing w:after="0"/>
              <w:rPr>
                <w:rFonts w:cs="Arial"/>
                <w:sz w:val="18"/>
                <w:szCs w:val="18"/>
              </w:rPr>
            </w:pPr>
            <w:r w:rsidRPr="00260352">
              <w:rPr>
                <w:rFonts w:cs="Arial"/>
                <w:sz w:val="18"/>
                <w:szCs w:val="18"/>
              </w:rPr>
              <w:t xml:space="preserve">Teachers can identify children who may find it difficult to access the learning. Rather than putting an intervention in place after the lesson, the intervention is put in place before the lesson giving the children the skills and confidence they need to access the learning successfully. </w:t>
            </w:r>
          </w:p>
        </w:tc>
        <w:tc>
          <w:tcPr>
            <w:tcW w:w="3260" w:type="dxa"/>
            <w:tcMar>
              <w:top w:w="57" w:type="dxa"/>
              <w:bottom w:w="57" w:type="dxa"/>
            </w:tcMar>
          </w:tcPr>
          <w:p w14:paraId="4DFA4E87" w14:textId="44DCFC64" w:rsidR="00326C32" w:rsidRPr="00260352" w:rsidRDefault="00B02E4B" w:rsidP="00D04B89">
            <w:pPr>
              <w:spacing w:after="0"/>
              <w:rPr>
                <w:rFonts w:cs="Arial"/>
                <w:sz w:val="18"/>
                <w:szCs w:val="18"/>
              </w:rPr>
            </w:pPr>
            <w:r w:rsidRPr="00260352">
              <w:rPr>
                <w:rFonts w:cs="Arial"/>
                <w:sz w:val="18"/>
                <w:szCs w:val="18"/>
              </w:rPr>
              <w:t>Monitor quality of the intervention teaching</w:t>
            </w:r>
          </w:p>
        </w:tc>
        <w:tc>
          <w:tcPr>
            <w:tcW w:w="1417" w:type="dxa"/>
          </w:tcPr>
          <w:p w14:paraId="16A37E4B" w14:textId="6CCB4EAF" w:rsidR="00326C32" w:rsidRPr="00260352" w:rsidRDefault="00B02E4B" w:rsidP="00D04B89">
            <w:pPr>
              <w:spacing w:after="0"/>
              <w:rPr>
                <w:rFonts w:cs="Arial"/>
                <w:sz w:val="18"/>
                <w:szCs w:val="18"/>
              </w:rPr>
            </w:pPr>
            <w:r w:rsidRPr="00260352">
              <w:rPr>
                <w:rFonts w:cs="Arial"/>
                <w:sz w:val="18"/>
                <w:szCs w:val="18"/>
              </w:rPr>
              <w:t xml:space="preserve">K Siddall </w:t>
            </w:r>
          </w:p>
        </w:tc>
        <w:tc>
          <w:tcPr>
            <w:tcW w:w="2835" w:type="dxa"/>
          </w:tcPr>
          <w:p w14:paraId="1930B048" w14:textId="0506B739" w:rsidR="00326C32" w:rsidRPr="00260352" w:rsidRDefault="00FB45A6" w:rsidP="00D04B89">
            <w:pPr>
              <w:spacing w:after="0"/>
              <w:rPr>
                <w:rFonts w:cs="Arial"/>
                <w:sz w:val="18"/>
                <w:szCs w:val="18"/>
              </w:rPr>
            </w:pPr>
            <w:r w:rsidRPr="00260352">
              <w:rPr>
                <w:rFonts w:cs="Arial"/>
                <w:sz w:val="18"/>
                <w:szCs w:val="18"/>
              </w:rPr>
              <w:t xml:space="preserve">February 2017 </w:t>
            </w:r>
          </w:p>
        </w:tc>
      </w:tr>
      <w:tr w:rsidR="00B02E4B" w:rsidRPr="00326C32" w14:paraId="7ECC5A36" w14:textId="77777777" w:rsidTr="00B02E4B">
        <w:trPr>
          <w:trHeight w:hRule="exact" w:val="1959"/>
        </w:trPr>
        <w:tc>
          <w:tcPr>
            <w:tcW w:w="2235" w:type="dxa"/>
            <w:tcMar>
              <w:top w:w="57" w:type="dxa"/>
              <w:bottom w:w="57" w:type="dxa"/>
            </w:tcMar>
          </w:tcPr>
          <w:p w14:paraId="4C2A7009" w14:textId="00ADBA77" w:rsidR="00B02E4B" w:rsidRPr="00260352" w:rsidRDefault="00B02E4B" w:rsidP="00D04B89">
            <w:pPr>
              <w:spacing w:after="0"/>
              <w:rPr>
                <w:rFonts w:cs="Arial"/>
                <w:sz w:val="18"/>
                <w:szCs w:val="18"/>
              </w:rPr>
            </w:pPr>
            <w:r w:rsidRPr="00260352">
              <w:rPr>
                <w:rFonts w:cs="Arial"/>
                <w:sz w:val="18"/>
                <w:szCs w:val="18"/>
              </w:rPr>
              <w:t xml:space="preserve">Build phonics and reading skills </w:t>
            </w:r>
          </w:p>
        </w:tc>
        <w:tc>
          <w:tcPr>
            <w:tcW w:w="2126" w:type="dxa"/>
            <w:tcMar>
              <w:top w:w="57" w:type="dxa"/>
              <w:bottom w:w="57" w:type="dxa"/>
            </w:tcMar>
          </w:tcPr>
          <w:p w14:paraId="1318E549" w14:textId="23D709A0" w:rsidR="00B02E4B" w:rsidRPr="00260352" w:rsidRDefault="00B02E4B" w:rsidP="00D04B89">
            <w:pPr>
              <w:spacing w:after="0"/>
              <w:rPr>
                <w:rFonts w:cs="Arial"/>
                <w:sz w:val="18"/>
                <w:szCs w:val="18"/>
              </w:rPr>
            </w:pPr>
            <w:r w:rsidRPr="00260352">
              <w:rPr>
                <w:rFonts w:cs="Arial"/>
                <w:sz w:val="18"/>
                <w:szCs w:val="18"/>
              </w:rPr>
              <w:t xml:space="preserve">Lexia </w:t>
            </w:r>
          </w:p>
        </w:tc>
        <w:tc>
          <w:tcPr>
            <w:tcW w:w="3544" w:type="dxa"/>
            <w:tcMar>
              <w:top w:w="57" w:type="dxa"/>
              <w:bottom w:w="57" w:type="dxa"/>
            </w:tcMar>
          </w:tcPr>
          <w:p w14:paraId="3D20D718" w14:textId="4FC89D8D" w:rsidR="00B02E4B" w:rsidRPr="00260352" w:rsidRDefault="00B02E4B" w:rsidP="00D04B89">
            <w:pPr>
              <w:spacing w:after="0"/>
              <w:rPr>
                <w:rFonts w:cs="Arial"/>
                <w:sz w:val="18"/>
                <w:szCs w:val="18"/>
              </w:rPr>
            </w:pPr>
            <w:r w:rsidRPr="00260352">
              <w:rPr>
                <w:rFonts w:cs="Arial"/>
                <w:sz w:val="18"/>
                <w:szCs w:val="18"/>
              </w:rPr>
              <w:t xml:space="preserve">Allows children to receive targeted support through an online programme. Homework and follow up work is also provided to support the learning they undertake independently. </w:t>
            </w:r>
          </w:p>
        </w:tc>
        <w:tc>
          <w:tcPr>
            <w:tcW w:w="3260" w:type="dxa"/>
            <w:tcMar>
              <w:top w:w="57" w:type="dxa"/>
              <w:bottom w:w="57" w:type="dxa"/>
            </w:tcMar>
          </w:tcPr>
          <w:p w14:paraId="2FE888B0" w14:textId="2B5726F5" w:rsidR="00B02E4B" w:rsidRPr="00260352" w:rsidRDefault="00B02E4B" w:rsidP="00B02E4B">
            <w:pPr>
              <w:spacing w:after="0"/>
              <w:rPr>
                <w:rFonts w:cs="Arial"/>
                <w:sz w:val="18"/>
                <w:szCs w:val="18"/>
              </w:rPr>
            </w:pPr>
            <w:r w:rsidRPr="00260352">
              <w:rPr>
                <w:rFonts w:cs="Arial"/>
                <w:sz w:val="18"/>
                <w:szCs w:val="18"/>
              </w:rPr>
              <w:t xml:space="preserve">Monitor progress rates and how frequently children access the programme. </w:t>
            </w:r>
          </w:p>
        </w:tc>
        <w:tc>
          <w:tcPr>
            <w:tcW w:w="1417" w:type="dxa"/>
          </w:tcPr>
          <w:p w14:paraId="06D0A108" w14:textId="497E5BD8" w:rsidR="00B02E4B" w:rsidRPr="00260352" w:rsidRDefault="00B02E4B" w:rsidP="00D04B89">
            <w:pPr>
              <w:spacing w:after="0"/>
              <w:rPr>
                <w:rFonts w:cs="Arial"/>
                <w:sz w:val="18"/>
                <w:szCs w:val="18"/>
              </w:rPr>
            </w:pPr>
            <w:r w:rsidRPr="00260352">
              <w:rPr>
                <w:rFonts w:cs="Arial"/>
                <w:sz w:val="18"/>
                <w:szCs w:val="18"/>
              </w:rPr>
              <w:t xml:space="preserve">K Siddall </w:t>
            </w:r>
          </w:p>
        </w:tc>
        <w:tc>
          <w:tcPr>
            <w:tcW w:w="2835" w:type="dxa"/>
          </w:tcPr>
          <w:p w14:paraId="0CBE6243" w14:textId="6DAFA806" w:rsidR="00B02E4B" w:rsidRPr="00260352" w:rsidRDefault="00FB45A6" w:rsidP="00D04B89">
            <w:pPr>
              <w:spacing w:after="0"/>
              <w:rPr>
                <w:rFonts w:cs="Arial"/>
                <w:sz w:val="18"/>
                <w:szCs w:val="18"/>
              </w:rPr>
            </w:pPr>
            <w:r w:rsidRPr="00260352">
              <w:rPr>
                <w:rFonts w:cs="Arial"/>
                <w:sz w:val="18"/>
                <w:szCs w:val="18"/>
              </w:rPr>
              <w:t xml:space="preserve">Impact monitored termly </w:t>
            </w:r>
          </w:p>
        </w:tc>
      </w:tr>
      <w:tr w:rsidR="005E48CB" w:rsidRPr="00326C32" w14:paraId="0691E678" w14:textId="77777777" w:rsidTr="00B02E4B">
        <w:trPr>
          <w:trHeight w:hRule="exact" w:val="1959"/>
        </w:trPr>
        <w:tc>
          <w:tcPr>
            <w:tcW w:w="2235" w:type="dxa"/>
            <w:tcMar>
              <w:top w:w="57" w:type="dxa"/>
              <w:bottom w:w="57" w:type="dxa"/>
            </w:tcMar>
          </w:tcPr>
          <w:p w14:paraId="73977F21" w14:textId="20EAA64B" w:rsidR="005E48CB" w:rsidRPr="00260352" w:rsidRDefault="005E48CB" w:rsidP="00D04B89">
            <w:pPr>
              <w:spacing w:after="0"/>
              <w:rPr>
                <w:rFonts w:cs="Arial"/>
                <w:sz w:val="18"/>
                <w:szCs w:val="18"/>
              </w:rPr>
            </w:pPr>
            <w:r w:rsidRPr="00260352">
              <w:rPr>
                <w:rFonts w:cs="Arial"/>
                <w:sz w:val="18"/>
                <w:szCs w:val="18"/>
              </w:rPr>
              <w:t xml:space="preserve">Improve attainment in writing in KS1 </w:t>
            </w:r>
          </w:p>
        </w:tc>
        <w:tc>
          <w:tcPr>
            <w:tcW w:w="2126" w:type="dxa"/>
            <w:tcMar>
              <w:top w:w="57" w:type="dxa"/>
              <w:bottom w:w="57" w:type="dxa"/>
            </w:tcMar>
          </w:tcPr>
          <w:p w14:paraId="64FA3CD9" w14:textId="77777777" w:rsidR="005E48CB" w:rsidRPr="00260352" w:rsidRDefault="005E48CB" w:rsidP="00D04B89">
            <w:pPr>
              <w:spacing w:after="0"/>
              <w:rPr>
                <w:rFonts w:cs="Arial"/>
                <w:sz w:val="18"/>
                <w:szCs w:val="18"/>
              </w:rPr>
            </w:pPr>
            <w:r w:rsidRPr="00260352">
              <w:rPr>
                <w:rFonts w:cs="Arial"/>
                <w:sz w:val="18"/>
                <w:szCs w:val="18"/>
              </w:rPr>
              <w:t>Writing intervention:</w:t>
            </w:r>
          </w:p>
          <w:p w14:paraId="02C509DD" w14:textId="77777777" w:rsidR="005E48CB" w:rsidRPr="00260352" w:rsidRDefault="005E48CB" w:rsidP="00D04B89">
            <w:pPr>
              <w:spacing w:after="0"/>
              <w:rPr>
                <w:rFonts w:cs="Arial"/>
                <w:sz w:val="18"/>
                <w:szCs w:val="18"/>
              </w:rPr>
            </w:pPr>
            <w:r w:rsidRPr="00260352">
              <w:rPr>
                <w:rFonts w:cs="Arial"/>
                <w:sz w:val="18"/>
                <w:szCs w:val="18"/>
              </w:rPr>
              <w:t>1 group of to support development of writing skills</w:t>
            </w:r>
          </w:p>
          <w:p w14:paraId="15F50F20" w14:textId="433B82F0" w:rsidR="005E48CB" w:rsidRPr="00260352" w:rsidRDefault="005E48CB" w:rsidP="00D04B89">
            <w:pPr>
              <w:spacing w:after="0"/>
              <w:rPr>
                <w:rFonts w:cs="Arial"/>
                <w:sz w:val="18"/>
                <w:szCs w:val="18"/>
              </w:rPr>
            </w:pPr>
            <w:r w:rsidRPr="00260352">
              <w:rPr>
                <w:rFonts w:cs="Arial"/>
                <w:sz w:val="18"/>
                <w:szCs w:val="18"/>
              </w:rPr>
              <w:t>1 group to target writing at Greater Depth</w:t>
            </w:r>
          </w:p>
        </w:tc>
        <w:tc>
          <w:tcPr>
            <w:tcW w:w="3544" w:type="dxa"/>
            <w:tcMar>
              <w:top w:w="57" w:type="dxa"/>
              <w:bottom w:w="57" w:type="dxa"/>
            </w:tcMar>
          </w:tcPr>
          <w:p w14:paraId="7551F518" w14:textId="3C83CAA5" w:rsidR="005E48CB" w:rsidRPr="00260352" w:rsidRDefault="002A2EE1" w:rsidP="00D04B89">
            <w:pPr>
              <w:spacing w:after="0"/>
              <w:rPr>
                <w:rFonts w:cs="Arial"/>
                <w:sz w:val="18"/>
                <w:szCs w:val="18"/>
              </w:rPr>
            </w:pPr>
            <w:r w:rsidRPr="00260352">
              <w:rPr>
                <w:rFonts w:cs="Arial"/>
                <w:sz w:val="18"/>
                <w:szCs w:val="18"/>
              </w:rPr>
              <w:t xml:space="preserve">Teachers identify specific skills that need to be developed and intervention is then delivered by an HLTA. </w:t>
            </w:r>
          </w:p>
        </w:tc>
        <w:tc>
          <w:tcPr>
            <w:tcW w:w="3260" w:type="dxa"/>
            <w:tcMar>
              <w:top w:w="57" w:type="dxa"/>
              <w:bottom w:w="57" w:type="dxa"/>
            </w:tcMar>
          </w:tcPr>
          <w:p w14:paraId="5CD4B7C0" w14:textId="77777777" w:rsidR="005E48CB" w:rsidRPr="00260352" w:rsidRDefault="001C7180" w:rsidP="00B02E4B">
            <w:pPr>
              <w:spacing w:after="0"/>
              <w:rPr>
                <w:rFonts w:cs="Arial"/>
                <w:sz w:val="18"/>
                <w:szCs w:val="18"/>
              </w:rPr>
            </w:pPr>
            <w:r w:rsidRPr="00260352">
              <w:rPr>
                <w:rFonts w:cs="Arial"/>
                <w:sz w:val="18"/>
                <w:szCs w:val="18"/>
              </w:rPr>
              <w:t>Intervention observations</w:t>
            </w:r>
          </w:p>
          <w:p w14:paraId="1FFD6D61" w14:textId="77777777" w:rsidR="001C7180" w:rsidRPr="00260352" w:rsidRDefault="001C7180" w:rsidP="00B02E4B">
            <w:pPr>
              <w:spacing w:after="0"/>
              <w:rPr>
                <w:rFonts w:cs="Arial"/>
                <w:sz w:val="18"/>
                <w:szCs w:val="18"/>
              </w:rPr>
            </w:pPr>
            <w:r w:rsidRPr="00260352">
              <w:rPr>
                <w:rFonts w:cs="Arial"/>
                <w:sz w:val="18"/>
                <w:szCs w:val="18"/>
              </w:rPr>
              <w:t>Pupil Voice</w:t>
            </w:r>
          </w:p>
          <w:p w14:paraId="64349BF1" w14:textId="0DC6CCD9" w:rsidR="001C7180" w:rsidRPr="00260352" w:rsidRDefault="001C7180" w:rsidP="00B02E4B">
            <w:pPr>
              <w:spacing w:after="0"/>
              <w:rPr>
                <w:rFonts w:cs="Arial"/>
                <w:sz w:val="18"/>
                <w:szCs w:val="18"/>
              </w:rPr>
            </w:pPr>
            <w:r w:rsidRPr="00260352">
              <w:rPr>
                <w:rFonts w:cs="Arial"/>
                <w:sz w:val="18"/>
                <w:szCs w:val="18"/>
              </w:rPr>
              <w:t xml:space="preserve">Assessment Information </w:t>
            </w:r>
          </w:p>
        </w:tc>
        <w:tc>
          <w:tcPr>
            <w:tcW w:w="1417" w:type="dxa"/>
          </w:tcPr>
          <w:p w14:paraId="514F6110" w14:textId="1EAD5C07" w:rsidR="005E48CB" w:rsidRPr="00260352" w:rsidRDefault="001C7180" w:rsidP="00D04B89">
            <w:pPr>
              <w:spacing w:after="0"/>
              <w:rPr>
                <w:rFonts w:cs="Arial"/>
                <w:sz w:val="18"/>
                <w:szCs w:val="18"/>
              </w:rPr>
            </w:pPr>
            <w:r w:rsidRPr="00260352">
              <w:rPr>
                <w:rFonts w:cs="Arial"/>
                <w:sz w:val="18"/>
                <w:szCs w:val="18"/>
              </w:rPr>
              <w:t xml:space="preserve">R Croft </w:t>
            </w:r>
          </w:p>
        </w:tc>
        <w:tc>
          <w:tcPr>
            <w:tcW w:w="2835" w:type="dxa"/>
          </w:tcPr>
          <w:p w14:paraId="6D4B8DF5" w14:textId="7C5EC0BF" w:rsidR="005E48CB" w:rsidRPr="00260352" w:rsidRDefault="00094BB6" w:rsidP="00D04B89">
            <w:pPr>
              <w:spacing w:after="0"/>
              <w:rPr>
                <w:rFonts w:cs="Arial"/>
                <w:sz w:val="18"/>
                <w:szCs w:val="18"/>
              </w:rPr>
            </w:pPr>
            <w:r w:rsidRPr="00260352">
              <w:rPr>
                <w:rFonts w:cs="Arial"/>
                <w:sz w:val="18"/>
                <w:szCs w:val="18"/>
              </w:rPr>
              <w:t>Easter 17</w:t>
            </w:r>
          </w:p>
        </w:tc>
      </w:tr>
      <w:tr w:rsidR="00EE0E5B" w:rsidRPr="00326C32" w14:paraId="7B954A3E" w14:textId="77777777" w:rsidTr="00B02E4B">
        <w:trPr>
          <w:trHeight w:hRule="exact" w:val="1959"/>
        </w:trPr>
        <w:tc>
          <w:tcPr>
            <w:tcW w:w="2235" w:type="dxa"/>
            <w:tcMar>
              <w:top w:w="57" w:type="dxa"/>
              <w:bottom w:w="57" w:type="dxa"/>
            </w:tcMar>
          </w:tcPr>
          <w:p w14:paraId="5A8302FE" w14:textId="5859F2DC" w:rsidR="00EE0E5B" w:rsidRPr="00260352" w:rsidRDefault="00EE0E5B" w:rsidP="00D04B89">
            <w:pPr>
              <w:spacing w:after="0"/>
              <w:rPr>
                <w:rFonts w:cs="Arial"/>
                <w:sz w:val="18"/>
                <w:szCs w:val="18"/>
              </w:rPr>
            </w:pPr>
            <w:r w:rsidRPr="00260352">
              <w:rPr>
                <w:rFonts w:cs="Arial"/>
                <w:sz w:val="18"/>
                <w:szCs w:val="18"/>
              </w:rPr>
              <w:t xml:space="preserve">Improve attainment in writing </w:t>
            </w:r>
            <w:r w:rsidR="002A2EE1" w:rsidRPr="00260352">
              <w:rPr>
                <w:rFonts w:cs="Arial"/>
                <w:sz w:val="18"/>
                <w:szCs w:val="18"/>
              </w:rPr>
              <w:t xml:space="preserve">in KS2 </w:t>
            </w:r>
          </w:p>
        </w:tc>
        <w:tc>
          <w:tcPr>
            <w:tcW w:w="2126" w:type="dxa"/>
            <w:tcMar>
              <w:top w:w="57" w:type="dxa"/>
              <w:bottom w:w="57" w:type="dxa"/>
            </w:tcMar>
          </w:tcPr>
          <w:p w14:paraId="6F16A250" w14:textId="5E455CC1" w:rsidR="00EE0E5B" w:rsidRPr="00260352" w:rsidRDefault="00EE0E5B" w:rsidP="00D04B89">
            <w:pPr>
              <w:spacing w:after="0"/>
              <w:rPr>
                <w:rFonts w:cs="Arial"/>
                <w:sz w:val="18"/>
                <w:szCs w:val="18"/>
              </w:rPr>
            </w:pPr>
            <w:r w:rsidRPr="00260352">
              <w:rPr>
                <w:rFonts w:cs="Arial"/>
                <w:sz w:val="18"/>
                <w:szCs w:val="18"/>
              </w:rPr>
              <w:t>1: 1 support for targeted children during extended writing sessions to provide immediate feedback and development points.</w:t>
            </w:r>
          </w:p>
        </w:tc>
        <w:tc>
          <w:tcPr>
            <w:tcW w:w="3544" w:type="dxa"/>
            <w:tcMar>
              <w:top w:w="57" w:type="dxa"/>
              <w:bottom w:w="57" w:type="dxa"/>
            </w:tcMar>
          </w:tcPr>
          <w:p w14:paraId="525DC14F" w14:textId="274A33AA" w:rsidR="00EE0E5B" w:rsidRPr="00260352" w:rsidRDefault="002A2EE1" w:rsidP="00D04B89">
            <w:pPr>
              <w:spacing w:after="0"/>
              <w:rPr>
                <w:rFonts w:cs="Arial"/>
                <w:sz w:val="18"/>
                <w:szCs w:val="18"/>
              </w:rPr>
            </w:pPr>
            <w:r w:rsidRPr="00260352">
              <w:rPr>
                <w:rFonts w:cs="Arial"/>
                <w:sz w:val="18"/>
                <w:szCs w:val="18"/>
              </w:rPr>
              <w:t xml:space="preserve">HLTA to work alongside children in extended writings sessions to help them formulate and organise ideas and provide instant feedback on the quality of their writing. HLTA will support the children to use new skills they have developed during the week. </w:t>
            </w:r>
          </w:p>
        </w:tc>
        <w:tc>
          <w:tcPr>
            <w:tcW w:w="3260" w:type="dxa"/>
            <w:tcMar>
              <w:top w:w="57" w:type="dxa"/>
              <w:bottom w:w="57" w:type="dxa"/>
            </w:tcMar>
          </w:tcPr>
          <w:p w14:paraId="2DC56DA9" w14:textId="77777777" w:rsidR="001C7180" w:rsidRPr="00260352" w:rsidRDefault="001C7180" w:rsidP="001C7180">
            <w:pPr>
              <w:spacing w:after="0"/>
              <w:rPr>
                <w:rFonts w:cs="Arial"/>
                <w:sz w:val="18"/>
                <w:szCs w:val="18"/>
              </w:rPr>
            </w:pPr>
            <w:r w:rsidRPr="00260352">
              <w:rPr>
                <w:rFonts w:cs="Arial"/>
                <w:sz w:val="18"/>
                <w:szCs w:val="18"/>
              </w:rPr>
              <w:t>Intervention observations</w:t>
            </w:r>
          </w:p>
          <w:p w14:paraId="0A0CBFF1" w14:textId="77777777" w:rsidR="001C7180" w:rsidRPr="00260352" w:rsidRDefault="001C7180" w:rsidP="001C7180">
            <w:pPr>
              <w:spacing w:after="0"/>
              <w:rPr>
                <w:rFonts w:cs="Arial"/>
                <w:sz w:val="18"/>
                <w:szCs w:val="18"/>
              </w:rPr>
            </w:pPr>
            <w:r w:rsidRPr="00260352">
              <w:rPr>
                <w:rFonts w:cs="Arial"/>
                <w:sz w:val="18"/>
                <w:szCs w:val="18"/>
              </w:rPr>
              <w:t>Pupil Voice</w:t>
            </w:r>
          </w:p>
          <w:p w14:paraId="71CDE36A" w14:textId="262C4856" w:rsidR="00EE0E5B" w:rsidRPr="00260352" w:rsidRDefault="001C7180" w:rsidP="001C7180">
            <w:pPr>
              <w:spacing w:after="0"/>
              <w:rPr>
                <w:rFonts w:cs="Arial"/>
                <w:sz w:val="18"/>
                <w:szCs w:val="18"/>
              </w:rPr>
            </w:pPr>
            <w:r w:rsidRPr="00260352">
              <w:rPr>
                <w:rFonts w:cs="Arial"/>
                <w:sz w:val="18"/>
                <w:szCs w:val="18"/>
              </w:rPr>
              <w:t>Assessment Information</w:t>
            </w:r>
          </w:p>
        </w:tc>
        <w:tc>
          <w:tcPr>
            <w:tcW w:w="1417" w:type="dxa"/>
          </w:tcPr>
          <w:p w14:paraId="029A530C" w14:textId="45A4C3DF" w:rsidR="00EE0E5B" w:rsidRPr="00260352" w:rsidRDefault="001C7180" w:rsidP="00D04B89">
            <w:pPr>
              <w:spacing w:after="0"/>
              <w:rPr>
                <w:rFonts w:cs="Arial"/>
                <w:sz w:val="18"/>
                <w:szCs w:val="18"/>
              </w:rPr>
            </w:pPr>
            <w:r w:rsidRPr="00260352">
              <w:rPr>
                <w:rFonts w:cs="Arial"/>
                <w:sz w:val="18"/>
                <w:szCs w:val="18"/>
              </w:rPr>
              <w:t xml:space="preserve">J Huckstepp  </w:t>
            </w:r>
          </w:p>
        </w:tc>
        <w:tc>
          <w:tcPr>
            <w:tcW w:w="2835" w:type="dxa"/>
          </w:tcPr>
          <w:p w14:paraId="75709872" w14:textId="5A155D44" w:rsidR="00EE0E5B" w:rsidRPr="00260352" w:rsidRDefault="00094BB6" w:rsidP="00D04B89">
            <w:pPr>
              <w:spacing w:after="0"/>
              <w:rPr>
                <w:rFonts w:cs="Arial"/>
                <w:sz w:val="18"/>
                <w:szCs w:val="18"/>
              </w:rPr>
            </w:pPr>
            <w:r w:rsidRPr="00260352">
              <w:rPr>
                <w:rFonts w:cs="Arial"/>
                <w:sz w:val="18"/>
                <w:szCs w:val="18"/>
              </w:rPr>
              <w:t>Feb 17</w:t>
            </w:r>
          </w:p>
        </w:tc>
      </w:tr>
      <w:tr w:rsidR="004F2905" w:rsidRPr="00326C32" w14:paraId="4FBA774C" w14:textId="77777777" w:rsidTr="00B02E4B">
        <w:trPr>
          <w:trHeight w:hRule="exact" w:val="1959"/>
        </w:trPr>
        <w:tc>
          <w:tcPr>
            <w:tcW w:w="2235" w:type="dxa"/>
            <w:tcMar>
              <w:top w:w="57" w:type="dxa"/>
              <w:bottom w:w="57" w:type="dxa"/>
            </w:tcMar>
          </w:tcPr>
          <w:p w14:paraId="040F1366" w14:textId="3F7F6F75" w:rsidR="004F2905" w:rsidRPr="00260352" w:rsidRDefault="004F2905" w:rsidP="00D04B89">
            <w:pPr>
              <w:spacing w:after="0"/>
              <w:rPr>
                <w:rFonts w:cs="Arial"/>
                <w:sz w:val="18"/>
                <w:szCs w:val="18"/>
              </w:rPr>
            </w:pPr>
            <w:r w:rsidRPr="00260352">
              <w:rPr>
                <w:rFonts w:cs="Arial"/>
                <w:sz w:val="18"/>
                <w:szCs w:val="18"/>
              </w:rPr>
              <w:lastRenderedPageBreak/>
              <w:t xml:space="preserve">Increase attainment in reading and writing </w:t>
            </w:r>
          </w:p>
        </w:tc>
        <w:tc>
          <w:tcPr>
            <w:tcW w:w="2126" w:type="dxa"/>
            <w:tcMar>
              <w:top w:w="57" w:type="dxa"/>
              <w:bottom w:w="57" w:type="dxa"/>
            </w:tcMar>
          </w:tcPr>
          <w:p w14:paraId="5167DB36" w14:textId="16E3B4F9" w:rsidR="004F2905" w:rsidRPr="00260352" w:rsidRDefault="004F2905" w:rsidP="00D04B89">
            <w:pPr>
              <w:spacing w:after="0"/>
              <w:rPr>
                <w:rFonts w:cs="Arial"/>
                <w:sz w:val="18"/>
                <w:szCs w:val="18"/>
              </w:rPr>
            </w:pPr>
            <w:r w:rsidRPr="00260352">
              <w:rPr>
                <w:rFonts w:cs="Arial"/>
                <w:sz w:val="18"/>
                <w:szCs w:val="18"/>
              </w:rPr>
              <w:t>Precision Teaching for reading and spelling.</w:t>
            </w:r>
          </w:p>
        </w:tc>
        <w:tc>
          <w:tcPr>
            <w:tcW w:w="3544" w:type="dxa"/>
            <w:tcMar>
              <w:top w:w="57" w:type="dxa"/>
              <w:bottom w:w="57" w:type="dxa"/>
            </w:tcMar>
          </w:tcPr>
          <w:p w14:paraId="18519870" w14:textId="6F611161" w:rsidR="004F2905" w:rsidRPr="00260352" w:rsidRDefault="004F2905" w:rsidP="00D04B89">
            <w:pPr>
              <w:spacing w:after="0"/>
              <w:rPr>
                <w:rFonts w:cs="Arial"/>
                <w:sz w:val="18"/>
                <w:szCs w:val="18"/>
              </w:rPr>
            </w:pPr>
            <w:r w:rsidRPr="00260352">
              <w:rPr>
                <w:rFonts w:cs="Arial"/>
                <w:sz w:val="18"/>
                <w:szCs w:val="18"/>
              </w:rPr>
              <w:t>Targeted work ensures that children can read and spell key words.</w:t>
            </w:r>
          </w:p>
        </w:tc>
        <w:tc>
          <w:tcPr>
            <w:tcW w:w="3260" w:type="dxa"/>
            <w:tcMar>
              <w:top w:w="57" w:type="dxa"/>
              <w:bottom w:w="57" w:type="dxa"/>
            </w:tcMar>
          </w:tcPr>
          <w:p w14:paraId="72801721" w14:textId="77777777" w:rsidR="001C7180" w:rsidRPr="00260352" w:rsidRDefault="001C7180" w:rsidP="001C7180">
            <w:pPr>
              <w:spacing w:after="0"/>
              <w:rPr>
                <w:rFonts w:cs="Arial"/>
                <w:sz w:val="18"/>
                <w:szCs w:val="18"/>
              </w:rPr>
            </w:pPr>
            <w:r w:rsidRPr="00260352">
              <w:rPr>
                <w:rFonts w:cs="Arial"/>
                <w:sz w:val="18"/>
                <w:szCs w:val="18"/>
              </w:rPr>
              <w:t>Intervention observations</w:t>
            </w:r>
          </w:p>
          <w:p w14:paraId="370436CA" w14:textId="77777777" w:rsidR="001C7180" w:rsidRPr="00260352" w:rsidRDefault="001C7180" w:rsidP="001C7180">
            <w:pPr>
              <w:spacing w:after="0"/>
              <w:rPr>
                <w:rFonts w:cs="Arial"/>
                <w:sz w:val="18"/>
                <w:szCs w:val="18"/>
              </w:rPr>
            </w:pPr>
            <w:r w:rsidRPr="00260352">
              <w:rPr>
                <w:rFonts w:cs="Arial"/>
                <w:sz w:val="18"/>
                <w:szCs w:val="18"/>
              </w:rPr>
              <w:t>Pupil Voice</w:t>
            </w:r>
          </w:p>
          <w:p w14:paraId="0D51B0CB" w14:textId="37B6A924" w:rsidR="004F2905" w:rsidRPr="00260352" w:rsidRDefault="001C7180" w:rsidP="001C7180">
            <w:pPr>
              <w:spacing w:after="0"/>
              <w:rPr>
                <w:rFonts w:cs="Arial"/>
                <w:sz w:val="18"/>
                <w:szCs w:val="18"/>
              </w:rPr>
            </w:pPr>
            <w:r w:rsidRPr="00260352">
              <w:rPr>
                <w:rFonts w:cs="Arial"/>
                <w:sz w:val="18"/>
                <w:szCs w:val="18"/>
              </w:rPr>
              <w:t>Assessment Information</w:t>
            </w:r>
          </w:p>
        </w:tc>
        <w:tc>
          <w:tcPr>
            <w:tcW w:w="1417" w:type="dxa"/>
          </w:tcPr>
          <w:p w14:paraId="11F826C1" w14:textId="7583A809" w:rsidR="004F2905" w:rsidRPr="00260352" w:rsidRDefault="001C7180" w:rsidP="00D04B89">
            <w:pPr>
              <w:spacing w:after="0"/>
              <w:rPr>
                <w:rFonts w:cs="Arial"/>
                <w:sz w:val="18"/>
                <w:szCs w:val="18"/>
              </w:rPr>
            </w:pPr>
            <w:r w:rsidRPr="00260352">
              <w:rPr>
                <w:rFonts w:cs="Arial"/>
                <w:sz w:val="18"/>
                <w:szCs w:val="18"/>
              </w:rPr>
              <w:t xml:space="preserve">K Siddall </w:t>
            </w:r>
          </w:p>
        </w:tc>
        <w:tc>
          <w:tcPr>
            <w:tcW w:w="2835" w:type="dxa"/>
          </w:tcPr>
          <w:p w14:paraId="77F366C4" w14:textId="5E231100" w:rsidR="004F2905" w:rsidRPr="00260352" w:rsidRDefault="00094BB6" w:rsidP="00D04B89">
            <w:pPr>
              <w:spacing w:after="0"/>
              <w:rPr>
                <w:rFonts w:cs="Arial"/>
                <w:sz w:val="18"/>
                <w:szCs w:val="18"/>
              </w:rPr>
            </w:pPr>
            <w:r w:rsidRPr="00260352">
              <w:rPr>
                <w:rFonts w:cs="Arial"/>
                <w:sz w:val="18"/>
                <w:szCs w:val="18"/>
              </w:rPr>
              <w:t xml:space="preserve">Easter 17 </w:t>
            </w:r>
          </w:p>
        </w:tc>
      </w:tr>
      <w:tr w:rsidR="004F2905" w:rsidRPr="00326C32" w14:paraId="28FECB60" w14:textId="77777777" w:rsidTr="00B02E4B">
        <w:trPr>
          <w:trHeight w:hRule="exact" w:val="1959"/>
        </w:trPr>
        <w:tc>
          <w:tcPr>
            <w:tcW w:w="2235" w:type="dxa"/>
            <w:tcMar>
              <w:top w:w="57" w:type="dxa"/>
              <w:bottom w:w="57" w:type="dxa"/>
            </w:tcMar>
          </w:tcPr>
          <w:p w14:paraId="053921A3" w14:textId="51CCEB14" w:rsidR="004F2905" w:rsidRPr="00260352" w:rsidRDefault="004F2905" w:rsidP="00D04B89">
            <w:pPr>
              <w:spacing w:after="0"/>
              <w:rPr>
                <w:rFonts w:cs="Arial"/>
                <w:sz w:val="18"/>
                <w:szCs w:val="18"/>
              </w:rPr>
            </w:pPr>
            <w:r w:rsidRPr="00260352">
              <w:rPr>
                <w:rFonts w:cs="Arial"/>
                <w:sz w:val="18"/>
                <w:szCs w:val="18"/>
              </w:rPr>
              <w:t>Improve attainment of higher attaining PP children</w:t>
            </w:r>
          </w:p>
        </w:tc>
        <w:tc>
          <w:tcPr>
            <w:tcW w:w="2126" w:type="dxa"/>
            <w:tcMar>
              <w:top w:w="57" w:type="dxa"/>
              <w:bottom w:w="57" w:type="dxa"/>
            </w:tcMar>
          </w:tcPr>
          <w:p w14:paraId="7BCC0AA8" w14:textId="3D6349DD" w:rsidR="004F2905" w:rsidRPr="00260352" w:rsidRDefault="004F2905" w:rsidP="00D04B89">
            <w:pPr>
              <w:spacing w:after="0"/>
              <w:rPr>
                <w:rFonts w:cs="Arial"/>
                <w:sz w:val="18"/>
                <w:szCs w:val="18"/>
              </w:rPr>
            </w:pPr>
            <w:r w:rsidRPr="00260352">
              <w:rPr>
                <w:rFonts w:cs="Arial"/>
                <w:sz w:val="18"/>
                <w:szCs w:val="18"/>
              </w:rPr>
              <w:t xml:space="preserve">Learning Mentor support </w:t>
            </w:r>
          </w:p>
        </w:tc>
        <w:tc>
          <w:tcPr>
            <w:tcW w:w="3544" w:type="dxa"/>
            <w:tcMar>
              <w:top w:w="57" w:type="dxa"/>
              <w:bottom w:w="57" w:type="dxa"/>
            </w:tcMar>
          </w:tcPr>
          <w:p w14:paraId="5DC1C1D2" w14:textId="58D1456B" w:rsidR="004F2905" w:rsidRPr="00260352" w:rsidRDefault="004F2905" w:rsidP="00D04B89">
            <w:pPr>
              <w:spacing w:after="0"/>
              <w:rPr>
                <w:rFonts w:cs="Arial"/>
                <w:sz w:val="18"/>
                <w:szCs w:val="18"/>
              </w:rPr>
            </w:pPr>
            <w:r w:rsidRPr="00260352">
              <w:rPr>
                <w:rFonts w:cs="Arial"/>
                <w:sz w:val="18"/>
                <w:szCs w:val="18"/>
              </w:rPr>
              <w:t xml:space="preserve">Targeted children receive support from a learning mentor who helps them to identify targets to improve their learning and then with the child measures their progress towards meeting them. Strategies for overcoming problems are developed and children take a greater responsibility for their own learning. </w:t>
            </w:r>
          </w:p>
        </w:tc>
        <w:tc>
          <w:tcPr>
            <w:tcW w:w="3260" w:type="dxa"/>
            <w:tcMar>
              <w:top w:w="57" w:type="dxa"/>
              <w:bottom w:w="57" w:type="dxa"/>
            </w:tcMar>
          </w:tcPr>
          <w:p w14:paraId="3D035137" w14:textId="77777777" w:rsidR="004F2905" w:rsidRPr="00260352" w:rsidRDefault="00094BB6" w:rsidP="00B02E4B">
            <w:pPr>
              <w:spacing w:after="0"/>
              <w:rPr>
                <w:rFonts w:cs="Arial"/>
                <w:sz w:val="18"/>
                <w:szCs w:val="18"/>
              </w:rPr>
            </w:pPr>
            <w:r w:rsidRPr="00260352">
              <w:rPr>
                <w:rFonts w:cs="Arial"/>
                <w:sz w:val="18"/>
                <w:szCs w:val="18"/>
              </w:rPr>
              <w:t xml:space="preserve">Learning mentor records </w:t>
            </w:r>
          </w:p>
          <w:p w14:paraId="3148E247" w14:textId="77777777" w:rsidR="00094BB6" w:rsidRPr="00260352" w:rsidRDefault="00094BB6" w:rsidP="00B02E4B">
            <w:pPr>
              <w:spacing w:after="0"/>
              <w:rPr>
                <w:rFonts w:cs="Arial"/>
                <w:sz w:val="18"/>
                <w:szCs w:val="18"/>
              </w:rPr>
            </w:pPr>
            <w:r w:rsidRPr="00260352">
              <w:rPr>
                <w:rFonts w:cs="Arial"/>
                <w:sz w:val="18"/>
                <w:szCs w:val="18"/>
              </w:rPr>
              <w:t>Pupil Voice</w:t>
            </w:r>
          </w:p>
          <w:p w14:paraId="6D35799E" w14:textId="0C498ACE" w:rsidR="00094BB6" w:rsidRPr="00260352" w:rsidRDefault="00094BB6" w:rsidP="00B02E4B">
            <w:pPr>
              <w:spacing w:after="0"/>
              <w:rPr>
                <w:rFonts w:cs="Arial"/>
                <w:sz w:val="18"/>
                <w:szCs w:val="18"/>
              </w:rPr>
            </w:pPr>
            <w:r w:rsidRPr="00260352">
              <w:rPr>
                <w:rFonts w:cs="Arial"/>
                <w:sz w:val="18"/>
                <w:szCs w:val="18"/>
              </w:rPr>
              <w:t>Parents</w:t>
            </w:r>
          </w:p>
        </w:tc>
        <w:tc>
          <w:tcPr>
            <w:tcW w:w="1417" w:type="dxa"/>
          </w:tcPr>
          <w:p w14:paraId="56D258EE" w14:textId="77777777" w:rsidR="004F2905" w:rsidRPr="00260352" w:rsidRDefault="001C7180" w:rsidP="00D04B89">
            <w:pPr>
              <w:spacing w:after="0"/>
              <w:rPr>
                <w:rFonts w:cs="Arial"/>
                <w:sz w:val="18"/>
                <w:szCs w:val="18"/>
              </w:rPr>
            </w:pPr>
            <w:r w:rsidRPr="00260352">
              <w:rPr>
                <w:rFonts w:cs="Arial"/>
                <w:sz w:val="18"/>
                <w:szCs w:val="18"/>
              </w:rPr>
              <w:t>K Richards</w:t>
            </w:r>
          </w:p>
          <w:p w14:paraId="3787848E" w14:textId="4DE82236" w:rsidR="001C7180" w:rsidRPr="00260352" w:rsidRDefault="001C7180" w:rsidP="00D04B89">
            <w:pPr>
              <w:spacing w:after="0"/>
              <w:rPr>
                <w:rFonts w:cs="Arial"/>
                <w:sz w:val="18"/>
                <w:szCs w:val="18"/>
              </w:rPr>
            </w:pPr>
            <w:r w:rsidRPr="00260352">
              <w:rPr>
                <w:rFonts w:cs="Arial"/>
                <w:sz w:val="18"/>
                <w:szCs w:val="18"/>
              </w:rPr>
              <w:t xml:space="preserve">H Dobson </w:t>
            </w:r>
          </w:p>
        </w:tc>
        <w:tc>
          <w:tcPr>
            <w:tcW w:w="2835" w:type="dxa"/>
          </w:tcPr>
          <w:p w14:paraId="53991279" w14:textId="32669C34" w:rsidR="00094BB6" w:rsidRPr="00260352" w:rsidRDefault="00094BB6" w:rsidP="00D04B89">
            <w:pPr>
              <w:spacing w:after="0"/>
              <w:rPr>
                <w:rFonts w:cs="Arial"/>
                <w:sz w:val="18"/>
                <w:szCs w:val="18"/>
              </w:rPr>
            </w:pPr>
            <w:r w:rsidRPr="00260352">
              <w:rPr>
                <w:rFonts w:cs="Arial"/>
                <w:sz w:val="18"/>
                <w:szCs w:val="18"/>
              </w:rPr>
              <w:t>Feb 17</w:t>
            </w:r>
          </w:p>
          <w:p w14:paraId="64F513A0" w14:textId="025009EA" w:rsidR="004F2905" w:rsidRPr="00260352" w:rsidRDefault="00094BB6" w:rsidP="00D04B89">
            <w:pPr>
              <w:spacing w:after="0"/>
              <w:rPr>
                <w:rFonts w:cs="Arial"/>
                <w:sz w:val="18"/>
                <w:szCs w:val="18"/>
              </w:rPr>
            </w:pPr>
            <w:r w:rsidRPr="00260352">
              <w:rPr>
                <w:rFonts w:cs="Arial"/>
                <w:sz w:val="18"/>
                <w:szCs w:val="18"/>
              </w:rPr>
              <w:t xml:space="preserve">July 17 </w:t>
            </w:r>
          </w:p>
        </w:tc>
      </w:tr>
      <w:tr w:rsidR="001C7180" w:rsidRPr="00326C32" w14:paraId="74D8C974" w14:textId="77777777" w:rsidTr="00B02E4B">
        <w:trPr>
          <w:trHeight w:hRule="exact" w:val="1959"/>
        </w:trPr>
        <w:tc>
          <w:tcPr>
            <w:tcW w:w="2235" w:type="dxa"/>
            <w:tcMar>
              <w:top w:w="57" w:type="dxa"/>
              <w:bottom w:w="57" w:type="dxa"/>
            </w:tcMar>
          </w:tcPr>
          <w:p w14:paraId="1BE6B42E" w14:textId="541D8A25" w:rsidR="001C7180" w:rsidRPr="00260352" w:rsidRDefault="001C7180" w:rsidP="00D04B89">
            <w:pPr>
              <w:spacing w:after="0"/>
              <w:rPr>
                <w:rFonts w:cs="Arial"/>
                <w:sz w:val="18"/>
                <w:szCs w:val="18"/>
              </w:rPr>
            </w:pPr>
            <w:r w:rsidRPr="00260352">
              <w:rPr>
                <w:rFonts w:cs="Arial"/>
                <w:sz w:val="18"/>
                <w:szCs w:val="18"/>
              </w:rPr>
              <w:t xml:space="preserve">Improve the teaching of comprehension and skills and deliver targeted interventions for PP children. </w:t>
            </w:r>
          </w:p>
        </w:tc>
        <w:tc>
          <w:tcPr>
            <w:tcW w:w="2126" w:type="dxa"/>
            <w:tcMar>
              <w:top w:w="57" w:type="dxa"/>
              <w:bottom w:w="57" w:type="dxa"/>
            </w:tcMar>
          </w:tcPr>
          <w:p w14:paraId="7C9B1A9B" w14:textId="297BBBC5" w:rsidR="001C7180" w:rsidRPr="00260352" w:rsidRDefault="001C7180" w:rsidP="00D04B89">
            <w:pPr>
              <w:spacing w:after="0"/>
              <w:rPr>
                <w:rFonts w:cs="Arial"/>
                <w:sz w:val="18"/>
                <w:szCs w:val="18"/>
              </w:rPr>
            </w:pPr>
            <w:r w:rsidRPr="00260352">
              <w:rPr>
                <w:rFonts w:cs="Arial"/>
                <w:sz w:val="18"/>
                <w:szCs w:val="18"/>
              </w:rPr>
              <w:t xml:space="preserve">Inference Training </w:t>
            </w:r>
          </w:p>
        </w:tc>
        <w:tc>
          <w:tcPr>
            <w:tcW w:w="3544" w:type="dxa"/>
            <w:tcMar>
              <w:top w:w="57" w:type="dxa"/>
              <w:bottom w:w="57" w:type="dxa"/>
            </w:tcMar>
          </w:tcPr>
          <w:p w14:paraId="65589A9A" w14:textId="22D191D7" w:rsidR="001C7180" w:rsidRPr="00260352" w:rsidRDefault="001C7180" w:rsidP="00D04B89">
            <w:pPr>
              <w:spacing w:after="0"/>
              <w:rPr>
                <w:rFonts w:cs="Arial"/>
                <w:sz w:val="18"/>
                <w:szCs w:val="18"/>
              </w:rPr>
            </w:pPr>
            <w:r w:rsidRPr="00260352">
              <w:rPr>
                <w:rFonts w:cs="Arial"/>
                <w:sz w:val="18"/>
                <w:szCs w:val="18"/>
              </w:rPr>
              <w:t xml:space="preserve">Inference training will train all staff to deliver high quality comprehension lessons and then TLAs to deliver a ten week intervention for two 40 minute sessions per week to groups of four children. EEF research has shown that these strategies have a high impact for a relatively low cost. </w:t>
            </w:r>
          </w:p>
        </w:tc>
        <w:tc>
          <w:tcPr>
            <w:tcW w:w="3260" w:type="dxa"/>
            <w:tcMar>
              <w:top w:w="57" w:type="dxa"/>
              <w:bottom w:w="57" w:type="dxa"/>
            </w:tcMar>
          </w:tcPr>
          <w:p w14:paraId="4186A1ED" w14:textId="77777777" w:rsidR="006E6318" w:rsidRPr="00260352" w:rsidRDefault="006E6318" w:rsidP="006E6318">
            <w:pPr>
              <w:spacing w:after="0"/>
              <w:rPr>
                <w:rFonts w:cs="Arial"/>
                <w:sz w:val="18"/>
                <w:szCs w:val="18"/>
              </w:rPr>
            </w:pPr>
            <w:r w:rsidRPr="00260352">
              <w:rPr>
                <w:rFonts w:cs="Arial"/>
                <w:sz w:val="18"/>
                <w:szCs w:val="18"/>
              </w:rPr>
              <w:t>Intervention observations</w:t>
            </w:r>
          </w:p>
          <w:p w14:paraId="64FED132" w14:textId="77777777" w:rsidR="006E6318" w:rsidRPr="00260352" w:rsidRDefault="006E6318" w:rsidP="006E6318">
            <w:pPr>
              <w:spacing w:after="0"/>
              <w:rPr>
                <w:rFonts w:cs="Arial"/>
                <w:sz w:val="18"/>
                <w:szCs w:val="18"/>
              </w:rPr>
            </w:pPr>
            <w:r w:rsidRPr="00260352">
              <w:rPr>
                <w:rFonts w:cs="Arial"/>
                <w:sz w:val="18"/>
                <w:szCs w:val="18"/>
              </w:rPr>
              <w:t>Pupil Voice</w:t>
            </w:r>
          </w:p>
          <w:p w14:paraId="132FEE2C" w14:textId="1EAC4BAD" w:rsidR="001C7180" w:rsidRPr="00260352" w:rsidRDefault="006E6318" w:rsidP="006E6318">
            <w:pPr>
              <w:spacing w:after="0"/>
              <w:rPr>
                <w:rFonts w:cs="Arial"/>
                <w:sz w:val="18"/>
                <w:szCs w:val="18"/>
              </w:rPr>
            </w:pPr>
            <w:r w:rsidRPr="00260352">
              <w:rPr>
                <w:rFonts w:cs="Arial"/>
                <w:sz w:val="18"/>
                <w:szCs w:val="18"/>
              </w:rPr>
              <w:t>Assessment Information</w:t>
            </w:r>
          </w:p>
        </w:tc>
        <w:tc>
          <w:tcPr>
            <w:tcW w:w="1417" w:type="dxa"/>
          </w:tcPr>
          <w:p w14:paraId="30D0DADD" w14:textId="52DFDD86" w:rsidR="001C7180" w:rsidRPr="00260352" w:rsidRDefault="006E6318" w:rsidP="00D04B89">
            <w:pPr>
              <w:spacing w:after="0"/>
              <w:rPr>
                <w:rFonts w:cs="Arial"/>
                <w:sz w:val="18"/>
                <w:szCs w:val="18"/>
              </w:rPr>
            </w:pPr>
            <w:r w:rsidRPr="00260352">
              <w:rPr>
                <w:rFonts w:cs="Arial"/>
                <w:sz w:val="18"/>
                <w:szCs w:val="18"/>
              </w:rPr>
              <w:t xml:space="preserve">A Jones </w:t>
            </w:r>
          </w:p>
        </w:tc>
        <w:tc>
          <w:tcPr>
            <w:tcW w:w="2835" w:type="dxa"/>
          </w:tcPr>
          <w:p w14:paraId="576911B2" w14:textId="2583451E" w:rsidR="001C7180" w:rsidRPr="00260352" w:rsidRDefault="00094BB6" w:rsidP="00D04B89">
            <w:pPr>
              <w:spacing w:after="0"/>
              <w:rPr>
                <w:rFonts w:cs="Arial"/>
                <w:sz w:val="18"/>
                <w:szCs w:val="18"/>
              </w:rPr>
            </w:pPr>
            <w:r w:rsidRPr="00260352">
              <w:rPr>
                <w:rFonts w:cs="Arial"/>
                <w:sz w:val="18"/>
                <w:szCs w:val="18"/>
              </w:rPr>
              <w:t xml:space="preserve">July 17 </w:t>
            </w:r>
          </w:p>
        </w:tc>
      </w:tr>
      <w:tr w:rsidR="00260352" w:rsidRPr="00326C32" w14:paraId="28E6C2F2" w14:textId="77777777" w:rsidTr="00260352">
        <w:trPr>
          <w:trHeight w:hRule="exact" w:val="2669"/>
        </w:trPr>
        <w:tc>
          <w:tcPr>
            <w:tcW w:w="2235" w:type="dxa"/>
            <w:tcMar>
              <w:top w:w="57" w:type="dxa"/>
              <w:bottom w:w="57" w:type="dxa"/>
            </w:tcMar>
          </w:tcPr>
          <w:p w14:paraId="015A7330" w14:textId="37D181E0" w:rsidR="00260352" w:rsidRPr="00260352" w:rsidRDefault="00260352" w:rsidP="00D04B89">
            <w:pPr>
              <w:spacing w:after="0"/>
              <w:rPr>
                <w:rFonts w:cs="Arial"/>
                <w:sz w:val="18"/>
                <w:szCs w:val="18"/>
              </w:rPr>
            </w:pPr>
            <w:r w:rsidRPr="00260352">
              <w:rPr>
                <w:rFonts w:cs="Arial"/>
                <w:sz w:val="18"/>
                <w:szCs w:val="18"/>
              </w:rPr>
              <w:t>Improve speaking and listening skills in EYFS</w:t>
            </w:r>
          </w:p>
        </w:tc>
        <w:tc>
          <w:tcPr>
            <w:tcW w:w="2126" w:type="dxa"/>
            <w:tcMar>
              <w:top w:w="57" w:type="dxa"/>
              <w:bottom w:w="57" w:type="dxa"/>
            </w:tcMar>
          </w:tcPr>
          <w:p w14:paraId="0601B240" w14:textId="7B703E8C" w:rsidR="00260352" w:rsidRPr="00260352" w:rsidRDefault="00260352" w:rsidP="00D04B89">
            <w:pPr>
              <w:spacing w:after="0"/>
              <w:rPr>
                <w:rFonts w:cs="Arial"/>
                <w:sz w:val="18"/>
                <w:szCs w:val="18"/>
              </w:rPr>
            </w:pPr>
            <w:r w:rsidRPr="00260352">
              <w:rPr>
                <w:rFonts w:cs="Arial"/>
                <w:sz w:val="18"/>
                <w:szCs w:val="18"/>
              </w:rPr>
              <w:t>ECAT</w:t>
            </w:r>
          </w:p>
        </w:tc>
        <w:tc>
          <w:tcPr>
            <w:tcW w:w="3544" w:type="dxa"/>
            <w:tcMar>
              <w:top w:w="57" w:type="dxa"/>
              <w:bottom w:w="57" w:type="dxa"/>
            </w:tcMar>
          </w:tcPr>
          <w:p w14:paraId="09C89DF9" w14:textId="77777777" w:rsidR="00260352" w:rsidRPr="00260352" w:rsidRDefault="00260352" w:rsidP="00260352">
            <w:pPr>
              <w:shd w:val="clear" w:color="auto" w:fill="FFFFFF"/>
              <w:spacing w:before="100" w:beforeAutospacing="1" w:after="100" w:afterAutospacing="1" w:line="240" w:lineRule="auto"/>
              <w:rPr>
                <w:rFonts w:cs="Arial"/>
                <w:color w:val="000000"/>
                <w:sz w:val="18"/>
                <w:szCs w:val="18"/>
              </w:rPr>
            </w:pPr>
            <w:r w:rsidRPr="00260352">
              <w:rPr>
                <w:rFonts w:cs="Arial"/>
                <w:color w:val="000000"/>
                <w:sz w:val="18"/>
                <w:szCs w:val="18"/>
              </w:rPr>
              <w:t xml:space="preserve"> ECAT:  raises children’s achievement in early language development</w:t>
            </w:r>
          </w:p>
          <w:p w14:paraId="1D860BFF" w14:textId="77777777" w:rsidR="00260352" w:rsidRPr="00260352" w:rsidRDefault="00260352" w:rsidP="00260352">
            <w:pPr>
              <w:shd w:val="clear" w:color="auto" w:fill="FFFFFF"/>
              <w:spacing w:before="100" w:beforeAutospacing="1" w:after="100" w:afterAutospacing="1" w:line="240" w:lineRule="auto"/>
              <w:rPr>
                <w:rFonts w:cs="Arial"/>
                <w:color w:val="000000"/>
                <w:sz w:val="18"/>
                <w:szCs w:val="18"/>
              </w:rPr>
            </w:pPr>
            <w:r w:rsidRPr="00260352">
              <w:rPr>
                <w:rFonts w:cs="Arial"/>
                <w:color w:val="000000"/>
                <w:sz w:val="18"/>
                <w:szCs w:val="18"/>
              </w:rPr>
              <w:t>increases practitioner knowledge and understanding of children’s early language development and how to support it</w:t>
            </w:r>
          </w:p>
          <w:p w14:paraId="71963B80" w14:textId="69AEB565" w:rsidR="00260352" w:rsidRPr="00260352" w:rsidRDefault="00260352" w:rsidP="00260352">
            <w:pPr>
              <w:shd w:val="clear" w:color="auto" w:fill="FFFFFF"/>
              <w:spacing w:before="100" w:beforeAutospacing="1" w:after="100" w:afterAutospacing="1" w:line="240" w:lineRule="auto"/>
              <w:rPr>
                <w:rFonts w:cs="Arial"/>
                <w:color w:val="000000"/>
                <w:sz w:val="18"/>
                <w:szCs w:val="18"/>
              </w:rPr>
            </w:pPr>
            <w:r w:rsidRPr="00260352">
              <w:rPr>
                <w:rFonts w:cs="Arial"/>
                <w:color w:val="000000"/>
                <w:sz w:val="18"/>
                <w:szCs w:val="18"/>
              </w:rPr>
              <w:t>increases parental understanding of and involvement in their children’s language development</w:t>
            </w:r>
          </w:p>
          <w:p w14:paraId="0A1FE6C2" w14:textId="3548AC14" w:rsidR="00260352" w:rsidRPr="00260352" w:rsidRDefault="00260352" w:rsidP="00D04B89">
            <w:pPr>
              <w:spacing w:after="0"/>
              <w:rPr>
                <w:rFonts w:cs="Arial"/>
                <w:sz w:val="18"/>
                <w:szCs w:val="18"/>
              </w:rPr>
            </w:pPr>
          </w:p>
        </w:tc>
        <w:tc>
          <w:tcPr>
            <w:tcW w:w="3260" w:type="dxa"/>
            <w:tcMar>
              <w:top w:w="57" w:type="dxa"/>
              <w:bottom w:w="57" w:type="dxa"/>
            </w:tcMar>
          </w:tcPr>
          <w:p w14:paraId="6E71E2C4" w14:textId="77777777" w:rsidR="00260352" w:rsidRPr="00260352" w:rsidRDefault="00260352" w:rsidP="006E6318">
            <w:pPr>
              <w:spacing w:after="0"/>
              <w:rPr>
                <w:rFonts w:cs="Arial"/>
                <w:sz w:val="18"/>
                <w:szCs w:val="18"/>
              </w:rPr>
            </w:pPr>
            <w:r w:rsidRPr="00260352">
              <w:rPr>
                <w:rFonts w:cs="Arial"/>
                <w:sz w:val="18"/>
                <w:szCs w:val="18"/>
              </w:rPr>
              <w:t>Intervention observations</w:t>
            </w:r>
          </w:p>
          <w:p w14:paraId="04E448DD" w14:textId="2D3B5864" w:rsidR="00260352" w:rsidRPr="00260352" w:rsidRDefault="00260352" w:rsidP="006E6318">
            <w:pPr>
              <w:spacing w:after="0"/>
              <w:rPr>
                <w:rFonts w:cs="Arial"/>
                <w:sz w:val="18"/>
                <w:szCs w:val="18"/>
              </w:rPr>
            </w:pPr>
            <w:r w:rsidRPr="00260352">
              <w:rPr>
                <w:rFonts w:cs="Arial"/>
                <w:sz w:val="18"/>
                <w:szCs w:val="18"/>
              </w:rPr>
              <w:t>EYFS GLD</w:t>
            </w:r>
          </w:p>
        </w:tc>
        <w:tc>
          <w:tcPr>
            <w:tcW w:w="1417" w:type="dxa"/>
          </w:tcPr>
          <w:p w14:paraId="44CBEE77" w14:textId="58BAC3E7" w:rsidR="00260352" w:rsidRPr="00260352" w:rsidRDefault="00260352" w:rsidP="00D04B89">
            <w:pPr>
              <w:spacing w:after="0"/>
              <w:rPr>
                <w:rFonts w:cs="Arial"/>
                <w:sz w:val="18"/>
                <w:szCs w:val="18"/>
              </w:rPr>
            </w:pPr>
            <w:r w:rsidRPr="00260352">
              <w:rPr>
                <w:rFonts w:cs="Arial"/>
                <w:sz w:val="18"/>
                <w:szCs w:val="18"/>
              </w:rPr>
              <w:t xml:space="preserve">J Roberts </w:t>
            </w:r>
          </w:p>
        </w:tc>
        <w:tc>
          <w:tcPr>
            <w:tcW w:w="2835" w:type="dxa"/>
          </w:tcPr>
          <w:p w14:paraId="5E882B02" w14:textId="307EEEAA" w:rsidR="00260352" w:rsidRPr="00260352" w:rsidRDefault="00260352" w:rsidP="00D04B89">
            <w:pPr>
              <w:spacing w:after="0"/>
              <w:rPr>
                <w:rFonts w:cs="Arial"/>
                <w:sz w:val="18"/>
                <w:szCs w:val="18"/>
              </w:rPr>
            </w:pPr>
            <w:r w:rsidRPr="00260352">
              <w:rPr>
                <w:rFonts w:cs="Arial"/>
                <w:sz w:val="18"/>
                <w:szCs w:val="18"/>
              </w:rPr>
              <w:t xml:space="preserve">Termly </w:t>
            </w:r>
          </w:p>
        </w:tc>
      </w:tr>
      <w:tr w:rsidR="009D0669" w:rsidRPr="00326C32" w14:paraId="2FCEAB82" w14:textId="77777777" w:rsidTr="00260352">
        <w:trPr>
          <w:trHeight w:hRule="exact" w:val="2669"/>
        </w:trPr>
        <w:tc>
          <w:tcPr>
            <w:tcW w:w="2235" w:type="dxa"/>
            <w:tcMar>
              <w:top w:w="57" w:type="dxa"/>
              <w:bottom w:w="57" w:type="dxa"/>
            </w:tcMar>
          </w:tcPr>
          <w:p w14:paraId="62F14D05" w14:textId="59DE83AB" w:rsidR="009D0669" w:rsidRPr="00260352" w:rsidRDefault="009D0669" w:rsidP="00D04B89">
            <w:pPr>
              <w:spacing w:after="0"/>
              <w:rPr>
                <w:rFonts w:cs="Arial"/>
                <w:sz w:val="18"/>
                <w:szCs w:val="18"/>
              </w:rPr>
            </w:pPr>
            <w:r>
              <w:rPr>
                <w:rFonts w:cs="Arial"/>
                <w:sz w:val="18"/>
                <w:szCs w:val="18"/>
              </w:rPr>
              <w:lastRenderedPageBreak/>
              <w:t xml:space="preserve">TLA providing interventions for disadvantaged pupils in EYFS </w:t>
            </w:r>
          </w:p>
        </w:tc>
        <w:tc>
          <w:tcPr>
            <w:tcW w:w="2126" w:type="dxa"/>
            <w:tcMar>
              <w:top w:w="57" w:type="dxa"/>
              <w:bottom w:w="57" w:type="dxa"/>
            </w:tcMar>
          </w:tcPr>
          <w:p w14:paraId="5E24A04A" w14:textId="5FE539F4" w:rsidR="009D0669" w:rsidRPr="00260352" w:rsidRDefault="009D0669" w:rsidP="00D04B89">
            <w:pPr>
              <w:spacing w:after="0"/>
              <w:rPr>
                <w:rFonts w:cs="Arial"/>
                <w:sz w:val="18"/>
                <w:szCs w:val="18"/>
              </w:rPr>
            </w:pPr>
            <w:r>
              <w:rPr>
                <w:rFonts w:cs="Arial"/>
                <w:sz w:val="18"/>
                <w:szCs w:val="18"/>
              </w:rPr>
              <w:t>Range of support depending on specific needs.</w:t>
            </w:r>
          </w:p>
        </w:tc>
        <w:tc>
          <w:tcPr>
            <w:tcW w:w="3544" w:type="dxa"/>
            <w:tcMar>
              <w:top w:w="57" w:type="dxa"/>
              <w:bottom w:w="57" w:type="dxa"/>
            </w:tcMar>
          </w:tcPr>
          <w:p w14:paraId="3E26312B" w14:textId="5F3F3EF5" w:rsidR="009D0669" w:rsidRPr="00260352" w:rsidRDefault="009D0669" w:rsidP="00260352">
            <w:pPr>
              <w:shd w:val="clear" w:color="auto" w:fill="FFFFFF"/>
              <w:spacing w:before="100" w:beforeAutospacing="1" w:after="100" w:afterAutospacing="1" w:line="240" w:lineRule="auto"/>
              <w:rPr>
                <w:rFonts w:cs="Arial"/>
                <w:color w:val="000000"/>
                <w:sz w:val="18"/>
                <w:szCs w:val="18"/>
              </w:rPr>
            </w:pPr>
            <w:r>
              <w:rPr>
                <w:rFonts w:cs="Arial"/>
                <w:color w:val="000000"/>
                <w:sz w:val="18"/>
                <w:szCs w:val="18"/>
              </w:rPr>
              <w:t xml:space="preserve">Additional TLA hours in the EYFS gives staff the ability to specifically target disadvantaged children and help to ensure that differences do not develop from an early stage. Children are better prepared for their school life and therefore more successful. </w:t>
            </w:r>
          </w:p>
        </w:tc>
        <w:tc>
          <w:tcPr>
            <w:tcW w:w="3260" w:type="dxa"/>
            <w:tcMar>
              <w:top w:w="57" w:type="dxa"/>
              <w:bottom w:w="57" w:type="dxa"/>
            </w:tcMar>
          </w:tcPr>
          <w:p w14:paraId="452F50B2" w14:textId="77777777" w:rsidR="009D0669" w:rsidRPr="00260352" w:rsidRDefault="009D0669" w:rsidP="009D0669">
            <w:pPr>
              <w:spacing w:after="0"/>
              <w:rPr>
                <w:rFonts w:cs="Arial"/>
                <w:sz w:val="18"/>
                <w:szCs w:val="18"/>
              </w:rPr>
            </w:pPr>
            <w:r w:rsidRPr="00260352">
              <w:rPr>
                <w:rFonts w:cs="Arial"/>
                <w:sz w:val="18"/>
                <w:szCs w:val="18"/>
              </w:rPr>
              <w:t>Intervention observations</w:t>
            </w:r>
          </w:p>
          <w:p w14:paraId="5A3902E1" w14:textId="43379082" w:rsidR="009D0669" w:rsidRPr="00260352" w:rsidRDefault="009D0669" w:rsidP="009D0669">
            <w:pPr>
              <w:spacing w:after="0"/>
              <w:rPr>
                <w:rFonts w:cs="Arial"/>
                <w:sz w:val="18"/>
                <w:szCs w:val="18"/>
              </w:rPr>
            </w:pPr>
            <w:r w:rsidRPr="00260352">
              <w:rPr>
                <w:rFonts w:cs="Arial"/>
                <w:sz w:val="18"/>
                <w:szCs w:val="18"/>
              </w:rPr>
              <w:t>EYFS GLD</w:t>
            </w:r>
          </w:p>
        </w:tc>
        <w:tc>
          <w:tcPr>
            <w:tcW w:w="1417" w:type="dxa"/>
          </w:tcPr>
          <w:p w14:paraId="58305DC9" w14:textId="45AFAEE2" w:rsidR="009D0669" w:rsidRPr="00260352" w:rsidRDefault="009D0669" w:rsidP="00D04B89">
            <w:pPr>
              <w:spacing w:after="0"/>
              <w:rPr>
                <w:rFonts w:cs="Arial"/>
                <w:sz w:val="18"/>
                <w:szCs w:val="18"/>
              </w:rPr>
            </w:pPr>
            <w:r>
              <w:rPr>
                <w:rFonts w:cs="Arial"/>
                <w:sz w:val="18"/>
                <w:szCs w:val="18"/>
              </w:rPr>
              <w:t xml:space="preserve">J Roberts </w:t>
            </w:r>
          </w:p>
        </w:tc>
        <w:tc>
          <w:tcPr>
            <w:tcW w:w="2835" w:type="dxa"/>
          </w:tcPr>
          <w:p w14:paraId="528ABF03" w14:textId="74A0C77E" w:rsidR="009D0669" w:rsidRPr="00260352" w:rsidRDefault="009D0669" w:rsidP="00D04B89">
            <w:pPr>
              <w:spacing w:after="0"/>
              <w:rPr>
                <w:rFonts w:cs="Arial"/>
                <w:sz w:val="18"/>
                <w:szCs w:val="18"/>
              </w:rPr>
            </w:pPr>
            <w:r>
              <w:rPr>
                <w:rFonts w:cs="Arial"/>
                <w:sz w:val="18"/>
                <w:szCs w:val="18"/>
              </w:rPr>
              <w:t xml:space="preserve">Termly </w:t>
            </w:r>
          </w:p>
        </w:tc>
      </w:tr>
      <w:tr w:rsidR="00260352" w:rsidRPr="00326C32" w14:paraId="346CB8D9" w14:textId="77777777" w:rsidTr="00260352">
        <w:trPr>
          <w:trHeight w:hRule="exact" w:val="2669"/>
        </w:trPr>
        <w:tc>
          <w:tcPr>
            <w:tcW w:w="2235" w:type="dxa"/>
            <w:tcMar>
              <w:top w:w="57" w:type="dxa"/>
              <w:bottom w:w="57" w:type="dxa"/>
            </w:tcMar>
          </w:tcPr>
          <w:p w14:paraId="3F0209A2" w14:textId="49FC2B0F" w:rsidR="00260352" w:rsidRPr="00260352" w:rsidRDefault="00260352" w:rsidP="00D04B89">
            <w:pPr>
              <w:spacing w:after="0"/>
              <w:rPr>
                <w:rFonts w:cs="Arial"/>
                <w:sz w:val="18"/>
                <w:szCs w:val="18"/>
              </w:rPr>
            </w:pPr>
            <w:r w:rsidRPr="00260352">
              <w:rPr>
                <w:rFonts w:cs="Arial"/>
                <w:sz w:val="18"/>
                <w:szCs w:val="18"/>
              </w:rPr>
              <w:t xml:space="preserve">Improve physical development in EYFS </w:t>
            </w:r>
          </w:p>
        </w:tc>
        <w:tc>
          <w:tcPr>
            <w:tcW w:w="2126" w:type="dxa"/>
            <w:tcMar>
              <w:top w:w="57" w:type="dxa"/>
              <w:bottom w:w="57" w:type="dxa"/>
            </w:tcMar>
          </w:tcPr>
          <w:p w14:paraId="4C385C19" w14:textId="6A0CAA33" w:rsidR="00260352" w:rsidRPr="00260352" w:rsidRDefault="00260352" w:rsidP="00D04B89">
            <w:pPr>
              <w:spacing w:after="0"/>
              <w:rPr>
                <w:rFonts w:cs="Arial"/>
                <w:sz w:val="18"/>
                <w:szCs w:val="18"/>
              </w:rPr>
            </w:pPr>
            <w:r w:rsidRPr="00260352">
              <w:rPr>
                <w:rFonts w:cs="Arial"/>
                <w:sz w:val="18"/>
                <w:szCs w:val="18"/>
              </w:rPr>
              <w:t>Balance Bikes</w:t>
            </w:r>
          </w:p>
        </w:tc>
        <w:tc>
          <w:tcPr>
            <w:tcW w:w="3544" w:type="dxa"/>
            <w:tcMar>
              <w:top w:w="57" w:type="dxa"/>
              <w:bottom w:w="57" w:type="dxa"/>
            </w:tcMar>
          </w:tcPr>
          <w:p w14:paraId="29321987" w14:textId="2AC92733" w:rsidR="00260352" w:rsidRPr="00260352" w:rsidRDefault="00260352" w:rsidP="00260352">
            <w:pPr>
              <w:shd w:val="clear" w:color="auto" w:fill="FFFFFF"/>
              <w:spacing w:before="100" w:beforeAutospacing="1" w:after="100" w:afterAutospacing="1" w:line="240" w:lineRule="auto"/>
              <w:rPr>
                <w:rFonts w:cs="Arial"/>
                <w:color w:val="000000"/>
                <w:sz w:val="18"/>
                <w:szCs w:val="18"/>
              </w:rPr>
            </w:pPr>
            <w:r w:rsidRPr="00260352">
              <w:rPr>
                <w:rFonts w:cs="Arial"/>
                <w:color w:val="222222"/>
                <w:sz w:val="18"/>
                <w:szCs w:val="18"/>
              </w:rPr>
              <w:t>Elements of physical literacy underpin the foundations of the Balanceability programme, with all activities designed to promote the motivation, confidence and physical competence of a child. Balanceability also helps to underpin co-ordination , visual motor and auditory skills, and standards in reading and comprehension</w:t>
            </w:r>
            <w:r w:rsidRPr="00260352">
              <w:rPr>
                <w:rStyle w:val="apple-converted-space"/>
                <w:rFonts w:cs="Arial"/>
                <w:color w:val="222222"/>
                <w:sz w:val="18"/>
                <w:szCs w:val="18"/>
              </w:rPr>
              <w:t> </w:t>
            </w:r>
          </w:p>
        </w:tc>
        <w:tc>
          <w:tcPr>
            <w:tcW w:w="3260" w:type="dxa"/>
            <w:tcMar>
              <w:top w:w="57" w:type="dxa"/>
              <w:bottom w:w="57" w:type="dxa"/>
            </w:tcMar>
          </w:tcPr>
          <w:p w14:paraId="4C5B47A8" w14:textId="77777777" w:rsidR="009D0669" w:rsidRPr="00260352" w:rsidRDefault="009D0669" w:rsidP="009D0669">
            <w:pPr>
              <w:spacing w:after="0"/>
              <w:rPr>
                <w:rFonts w:cs="Arial"/>
                <w:sz w:val="18"/>
                <w:szCs w:val="18"/>
              </w:rPr>
            </w:pPr>
            <w:r w:rsidRPr="00260352">
              <w:rPr>
                <w:rFonts w:cs="Arial"/>
                <w:sz w:val="18"/>
                <w:szCs w:val="18"/>
              </w:rPr>
              <w:t>Intervention observations</w:t>
            </w:r>
          </w:p>
          <w:p w14:paraId="020A1FD9" w14:textId="64D8E3DA" w:rsidR="00260352" w:rsidRPr="00260352" w:rsidRDefault="009D0669" w:rsidP="009D0669">
            <w:pPr>
              <w:spacing w:after="0"/>
              <w:rPr>
                <w:rFonts w:cs="Arial"/>
                <w:sz w:val="18"/>
                <w:szCs w:val="18"/>
              </w:rPr>
            </w:pPr>
            <w:r w:rsidRPr="00260352">
              <w:rPr>
                <w:rFonts w:cs="Arial"/>
                <w:sz w:val="18"/>
                <w:szCs w:val="18"/>
              </w:rPr>
              <w:t>EYFS GLD</w:t>
            </w:r>
          </w:p>
        </w:tc>
        <w:tc>
          <w:tcPr>
            <w:tcW w:w="1417" w:type="dxa"/>
          </w:tcPr>
          <w:p w14:paraId="5974661A" w14:textId="7BF5272F" w:rsidR="00260352" w:rsidRPr="00260352" w:rsidRDefault="009D0669" w:rsidP="00D04B89">
            <w:pPr>
              <w:spacing w:after="0"/>
              <w:rPr>
                <w:rFonts w:cs="Arial"/>
                <w:sz w:val="18"/>
                <w:szCs w:val="18"/>
              </w:rPr>
            </w:pPr>
            <w:r>
              <w:rPr>
                <w:rFonts w:cs="Arial"/>
                <w:sz w:val="18"/>
                <w:szCs w:val="18"/>
              </w:rPr>
              <w:t xml:space="preserve">J Roberts </w:t>
            </w:r>
          </w:p>
        </w:tc>
        <w:tc>
          <w:tcPr>
            <w:tcW w:w="2835" w:type="dxa"/>
          </w:tcPr>
          <w:p w14:paraId="06ED27E5" w14:textId="77777777" w:rsidR="00260352" w:rsidRDefault="009D0669" w:rsidP="00D04B89">
            <w:pPr>
              <w:spacing w:after="0"/>
              <w:rPr>
                <w:rFonts w:cs="Arial"/>
                <w:sz w:val="18"/>
                <w:szCs w:val="18"/>
              </w:rPr>
            </w:pPr>
            <w:r>
              <w:rPr>
                <w:rFonts w:cs="Arial"/>
                <w:sz w:val="18"/>
                <w:szCs w:val="18"/>
              </w:rPr>
              <w:t>Feb 2017</w:t>
            </w:r>
          </w:p>
          <w:p w14:paraId="14530A7C" w14:textId="77777777" w:rsidR="009D0669" w:rsidRDefault="009D0669" w:rsidP="00D04B89">
            <w:pPr>
              <w:spacing w:after="0"/>
              <w:rPr>
                <w:rFonts w:cs="Arial"/>
                <w:sz w:val="18"/>
                <w:szCs w:val="18"/>
              </w:rPr>
            </w:pPr>
            <w:r>
              <w:rPr>
                <w:rFonts w:cs="Arial"/>
                <w:sz w:val="18"/>
                <w:szCs w:val="18"/>
              </w:rPr>
              <w:t>May 2017</w:t>
            </w:r>
          </w:p>
          <w:p w14:paraId="617DDBF9" w14:textId="57DEF904" w:rsidR="009D0669" w:rsidRPr="00260352" w:rsidRDefault="009D0669" w:rsidP="00D04B89">
            <w:pPr>
              <w:spacing w:after="0"/>
              <w:rPr>
                <w:rFonts w:cs="Arial"/>
                <w:sz w:val="18"/>
                <w:szCs w:val="18"/>
              </w:rPr>
            </w:pPr>
            <w:r>
              <w:rPr>
                <w:rFonts w:cs="Arial"/>
                <w:sz w:val="18"/>
                <w:szCs w:val="18"/>
              </w:rPr>
              <w:t xml:space="preserve">July 2017 </w:t>
            </w:r>
          </w:p>
        </w:tc>
      </w:tr>
      <w:tr w:rsidR="00C92206" w:rsidRPr="00326C32" w14:paraId="0D321FEE" w14:textId="77777777" w:rsidTr="00260352">
        <w:trPr>
          <w:trHeight w:hRule="exact" w:val="2669"/>
        </w:trPr>
        <w:tc>
          <w:tcPr>
            <w:tcW w:w="2235" w:type="dxa"/>
            <w:tcMar>
              <w:top w:w="57" w:type="dxa"/>
              <w:bottom w:w="57" w:type="dxa"/>
            </w:tcMar>
          </w:tcPr>
          <w:p w14:paraId="1232B312" w14:textId="6B15A13C" w:rsidR="00C92206" w:rsidRPr="00260352" w:rsidRDefault="00C92206" w:rsidP="00C92206">
            <w:pPr>
              <w:spacing w:after="0"/>
              <w:rPr>
                <w:rFonts w:cs="Arial"/>
                <w:sz w:val="18"/>
                <w:szCs w:val="18"/>
              </w:rPr>
            </w:pPr>
            <w:r>
              <w:rPr>
                <w:rFonts w:cs="Arial"/>
                <w:sz w:val="18"/>
                <w:szCs w:val="18"/>
              </w:rPr>
              <w:t xml:space="preserve">Meet end of Key Stage expectations </w:t>
            </w:r>
          </w:p>
        </w:tc>
        <w:tc>
          <w:tcPr>
            <w:tcW w:w="2126" w:type="dxa"/>
            <w:tcMar>
              <w:top w:w="57" w:type="dxa"/>
              <w:bottom w:w="57" w:type="dxa"/>
            </w:tcMar>
          </w:tcPr>
          <w:p w14:paraId="3E0C84FE" w14:textId="3124A48A" w:rsidR="00C92206" w:rsidRPr="00260352" w:rsidRDefault="00C92206" w:rsidP="00C92206">
            <w:pPr>
              <w:spacing w:after="0"/>
              <w:rPr>
                <w:rFonts w:cs="Arial"/>
                <w:sz w:val="18"/>
                <w:szCs w:val="18"/>
              </w:rPr>
            </w:pPr>
            <w:r>
              <w:rPr>
                <w:rFonts w:cs="Arial"/>
                <w:sz w:val="18"/>
                <w:szCs w:val="18"/>
              </w:rPr>
              <w:t>Boosters and one to one tuition for Y6</w:t>
            </w:r>
          </w:p>
        </w:tc>
        <w:tc>
          <w:tcPr>
            <w:tcW w:w="3544" w:type="dxa"/>
            <w:tcMar>
              <w:top w:w="57" w:type="dxa"/>
              <w:bottom w:w="57" w:type="dxa"/>
            </w:tcMar>
          </w:tcPr>
          <w:p w14:paraId="0156DABF" w14:textId="37D7790D" w:rsidR="00C92206" w:rsidRPr="00260352" w:rsidRDefault="00C92206" w:rsidP="00C92206">
            <w:pPr>
              <w:shd w:val="clear" w:color="auto" w:fill="FFFFFF"/>
              <w:spacing w:before="100" w:beforeAutospacing="1" w:after="100" w:afterAutospacing="1" w:line="240" w:lineRule="auto"/>
              <w:rPr>
                <w:rFonts w:cs="Arial"/>
                <w:color w:val="222222"/>
                <w:sz w:val="18"/>
                <w:szCs w:val="18"/>
              </w:rPr>
            </w:pPr>
            <w:r>
              <w:rPr>
                <w:rFonts w:cs="Arial"/>
                <w:color w:val="222222"/>
                <w:sz w:val="18"/>
                <w:szCs w:val="18"/>
              </w:rPr>
              <w:t xml:space="preserve">Boosters support identified needs of children and help them to be prepared for sitting the tests in May </w:t>
            </w:r>
          </w:p>
        </w:tc>
        <w:tc>
          <w:tcPr>
            <w:tcW w:w="3260" w:type="dxa"/>
            <w:tcMar>
              <w:top w:w="57" w:type="dxa"/>
              <w:bottom w:w="57" w:type="dxa"/>
            </w:tcMar>
          </w:tcPr>
          <w:p w14:paraId="7C127606" w14:textId="3F00E738" w:rsidR="00C92206" w:rsidRPr="00260352" w:rsidRDefault="00C92206" w:rsidP="00C92206">
            <w:pPr>
              <w:spacing w:after="0"/>
              <w:rPr>
                <w:rFonts w:cs="Arial"/>
                <w:sz w:val="18"/>
                <w:szCs w:val="18"/>
              </w:rPr>
            </w:pPr>
            <w:r>
              <w:rPr>
                <w:rFonts w:cs="Arial"/>
                <w:sz w:val="18"/>
                <w:szCs w:val="18"/>
              </w:rPr>
              <w:t xml:space="preserve">SATS outcomes </w:t>
            </w:r>
          </w:p>
        </w:tc>
        <w:tc>
          <w:tcPr>
            <w:tcW w:w="1417" w:type="dxa"/>
          </w:tcPr>
          <w:p w14:paraId="20B32A4F" w14:textId="77777777" w:rsidR="00C92206" w:rsidRDefault="00C92206" w:rsidP="00C92206">
            <w:pPr>
              <w:spacing w:after="0"/>
              <w:rPr>
                <w:rFonts w:cs="Arial"/>
                <w:sz w:val="18"/>
                <w:szCs w:val="18"/>
              </w:rPr>
            </w:pPr>
            <w:r>
              <w:rPr>
                <w:rFonts w:cs="Arial"/>
                <w:sz w:val="18"/>
                <w:szCs w:val="18"/>
              </w:rPr>
              <w:t>K Richards</w:t>
            </w:r>
          </w:p>
          <w:p w14:paraId="6B46BD90" w14:textId="6318CA22" w:rsidR="00C92206" w:rsidRDefault="00C92206" w:rsidP="00C92206">
            <w:pPr>
              <w:spacing w:after="0"/>
              <w:rPr>
                <w:rFonts w:cs="Arial"/>
                <w:sz w:val="18"/>
                <w:szCs w:val="18"/>
              </w:rPr>
            </w:pPr>
            <w:r>
              <w:rPr>
                <w:rFonts w:cs="Arial"/>
                <w:sz w:val="18"/>
                <w:szCs w:val="18"/>
              </w:rPr>
              <w:t xml:space="preserve">S Browes </w:t>
            </w:r>
          </w:p>
        </w:tc>
        <w:tc>
          <w:tcPr>
            <w:tcW w:w="2835" w:type="dxa"/>
          </w:tcPr>
          <w:p w14:paraId="13E32C96" w14:textId="490F748F" w:rsidR="00C92206" w:rsidRDefault="00C92206" w:rsidP="00C92206">
            <w:pPr>
              <w:spacing w:after="0"/>
              <w:rPr>
                <w:rFonts w:cs="Arial"/>
                <w:sz w:val="18"/>
                <w:szCs w:val="18"/>
              </w:rPr>
            </w:pPr>
            <w:r>
              <w:rPr>
                <w:rFonts w:cs="Arial"/>
                <w:sz w:val="18"/>
                <w:szCs w:val="18"/>
              </w:rPr>
              <w:t xml:space="preserve">July 2017 </w:t>
            </w:r>
          </w:p>
        </w:tc>
      </w:tr>
      <w:tr w:rsidR="00C92206" w:rsidRPr="00326C32" w14:paraId="1C3870F3" w14:textId="77777777" w:rsidTr="00531CFD">
        <w:trPr>
          <w:trHeight w:hRule="exact" w:val="340"/>
        </w:trPr>
        <w:tc>
          <w:tcPr>
            <w:tcW w:w="12582" w:type="dxa"/>
            <w:gridSpan w:val="5"/>
            <w:tcMar>
              <w:top w:w="57" w:type="dxa"/>
              <w:bottom w:w="57" w:type="dxa"/>
            </w:tcMar>
          </w:tcPr>
          <w:p w14:paraId="795A0687" w14:textId="146ADFCF" w:rsidR="00C92206" w:rsidRPr="00326C32" w:rsidRDefault="00C92206" w:rsidP="00C92206">
            <w:pPr>
              <w:spacing w:after="0"/>
              <w:jc w:val="right"/>
              <w:rPr>
                <w:rFonts w:cs="Arial"/>
              </w:rPr>
            </w:pPr>
            <w:r w:rsidRPr="00326C32">
              <w:rPr>
                <w:rFonts w:cs="Arial"/>
                <w:b/>
              </w:rPr>
              <w:t>Total budgeted cost</w:t>
            </w:r>
          </w:p>
        </w:tc>
        <w:tc>
          <w:tcPr>
            <w:tcW w:w="2835" w:type="dxa"/>
          </w:tcPr>
          <w:p w14:paraId="0DB963DB" w14:textId="3E70AAF6" w:rsidR="00C92206" w:rsidRPr="00326C32" w:rsidRDefault="00C92206" w:rsidP="00632334">
            <w:pPr>
              <w:spacing w:after="0"/>
              <w:rPr>
                <w:rFonts w:cs="Arial"/>
              </w:rPr>
            </w:pPr>
            <w:r>
              <w:rPr>
                <w:rFonts w:cs="Arial"/>
              </w:rPr>
              <w:t>£</w:t>
            </w:r>
            <w:r w:rsidR="00632334">
              <w:rPr>
                <w:rFonts w:cs="Arial"/>
              </w:rPr>
              <w:t>20914.86</w:t>
            </w:r>
            <w:r>
              <w:rPr>
                <w:rFonts w:cs="Arial"/>
              </w:rPr>
              <w:t xml:space="preserve"> </w:t>
            </w:r>
          </w:p>
        </w:tc>
      </w:tr>
    </w:tbl>
    <w:p w14:paraId="246B147F" w14:textId="77777777" w:rsidR="00BC1F7B" w:rsidRDefault="00BC1F7B">
      <w:r>
        <w:br w:type="page"/>
      </w:r>
    </w:p>
    <w:tbl>
      <w:tblPr>
        <w:tblStyle w:val="TableGrid"/>
        <w:tblW w:w="15417" w:type="dxa"/>
        <w:tblLayout w:type="fixed"/>
        <w:tblLook w:val="04A0" w:firstRow="1" w:lastRow="0" w:firstColumn="1" w:lastColumn="0" w:noHBand="0" w:noVBand="1"/>
      </w:tblPr>
      <w:tblGrid>
        <w:gridCol w:w="2235"/>
        <w:gridCol w:w="2126"/>
        <w:gridCol w:w="3544"/>
        <w:gridCol w:w="3260"/>
        <w:gridCol w:w="1417"/>
        <w:gridCol w:w="2835"/>
      </w:tblGrid>
      <w:tr w:rsidR="00C92206" w:rsidRPr="00326C32" w14:paraId="28C25D20" w14:textId="77777777" w:rsidTr="00531CFD">
        <w:trPr>
          <w:trHeight w:hRule="exact" w:val="340"/>
        </w:trPr>
        <w:tc>
          <w:tcPr>
            <w:tcW w:w="15417" w:type="dxa"/>
            <w:gridSpan w:val="6"/>
            <w:tcMar>
              <w:top w:w="57" w:type="dxa"/>
              <w:bottom w:w="57" w:type="dxa"/>
            </w:tcMar>
          </w:tcPr>
          <w:p w14:paraId="3C51CA15" w14:textId="09733954" w:rsidR="00C92206" w:rsidRPr="00326C32" w:rsidRDefault="00C92206" w:rsidP="00C92206">
            <w:pPr>
              <w:pStyle w:val="ListParagraph"/>
              <w:numPr>
                <w:ilvl w:val="0"/>
                <w:numId w:val="26"/>
              </w:numPr>
              <w:spacing w:after="0" w:line="240" w:lineRule="auto"/>
              <w:ind w:left="426" w:hanging="142"/>
              <w:contextualSpacing w:val="0"/>
              <w:rPr>
                <w:rFonts w:cs="Arial"/>
                <w:b/>
              </w:rPr>
            </w:pPr>
            <w:r w:rsidRPr="00326C32">
              <w:rPr>
                <w:rFonts w:cs="Arial"/>
                <w:b/>
              </w:rPr>
              <w:lastRenderedPageBreak/>
              <w:t>Other approaches</w:t>
            </w:r>
          </w:p>
        </w:tc>
      </w:tr>
      <w:tr w:rsidR="00C92206" w:rsidRPr="00326C32" w14:paraId="2701A71E" w14:textId="77777777" w:rsidTr="00531CFD">
        <w:trPr>
          <w:trHeight w:hRule="exact" w:val="851"/>
        </w:trPr>
        <w:tc>
          <w:tcPr>
            <w:tcW w:w="2235" w:type="dxa"/>
            <w:tcMar>
              <w:top w:w="57" w:type="dxa"/>
              <w:bottom w:w="57" w:type="dxa"/>
            </w:tcMar>
          </w:tcPr>
          <w:p w14:paraId="437B51C4" w14:textId="77777777" w:rsidR="00C92206" w:rsidRPr="00326C32" w:rsidRDefault="00C92206" w:rsidP="00C92206">
            <w:pPr>
              <w:spacing w:after="0"/>
              <w:rPr>
                <w:rFonts w:cs="Arial"/>
                <w:b/>
              </w:rPr>
            </w:pPr>
            <w:r w:rsidRPr="00326C32">
              <w:rPr>
                <w:rFonts w:cs="Arial"/>
                <w:b/>
              </w:rPr>
              <w:t>Desired outcome</w:t>
            </w:r>
          </w:p>
        </w:tc>
        <w:tc>
          <w:tcPr>
            <w:tcW w:w="2126" w:type="dxa"/>
            <w:tcMar>
              <w:top w:w="57" w:type="dxa"/>
              <w:bottom w:w="57" w:type="dxa"/>
            </w:tcMar>
          </w:tcPr>
          <w:p w14:paraId="6CFCAE6F" w14:textId="77777777" w:rsidR="00C92206" w:rsidRPr="00326C32" w:rsidRDefault="00C92206" w:rsidP="00C92206">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C92206" w:rsidRPr="00326C32" w:rsidRDefault="00C92206" w:rsidP="00C92206">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C92206" w:rsidRPr="00326C32" w:rsidRDefault="00C92206" w:rsidP="00C92206">
            <w:pPr>
              <w:spacing w:after="0"/>
              <w:rPr>
                <w:rFonts w:cs="Arial"/>
                <w:b/>
              </w:rPr>
            </w:pPr>
            <w:r w:rsidRPr="00326C32">
              <w:rPr>
                <w:rFonts w:cs="Arial"/>
                <w:b/>
              </w:rPr>
              <w:t>How will you ensure it is implemented well?</w:t>
            </w:r>
          </w:p>
        </w:tc>
        <w:tc>
          <w:tcPr>
            <w:tcW w:w="1417" w:type="dxa"/>
          </w:tcPr>
          <w:p w14:paraId="294EE845" w14:textId="77777777" w:rsidR="00C92206" w:rsidRPr="00326C32" w:rsidRDefault="00C92206" w:rsidP="00C92206">
            <w:pPr>
              <w:spacing w:after="0"/>
              <w:rPr>
                <w:rFonts w:cs="Arial"/>
                <w:b/>
              </w:rPr>
            </w:pPr>
            <w:r w:rsidRPr="00326C32">
              <w:rPr>
                <w:rFonts w:cs="Arial"/>
                <w:b/>
              </w:rPr>
              <w:t>Staff lead</w:t>
            </w:r>
          </w:p>
        </w:tc>
        <w:tc>
          <w:tcPr>
            <w:tcW w:w="2835" w:type="dxa"/>
          </w:tcPr>
          <w:p w14:paraId="533157C9" w14:textId="7FD52727" w:rsidR="00C92206" w:rsidRPr="00326C32" w:rsidRDefault="00C92206" w:rsidP="00C92206">
            <w:pPr>
              <w:spacing w:after="0"/>
              <w:rPr>
                <w:rFonts w:cs="Arial"/>
                <w:b/>
              </w:rPr>
            </w:pPr>
            <w:r>
              <w:rPr>
                <w:rFonts w:cs="Arial"/>
                <w:b/>
              </w:rPr>
              <w:t>When will you review implementation?</w:t>
            </w:r>
          </w:p>
        </w:tc>
      </w:tr>
      <w:tr w:rsidR="00C92206" w:rsidRPr="00326C32" w14:paraId="11BB1BE5" w14:textId="77777777" w:rsidTr="00EE0E5B">
        <w:trPr>
          <w:trHeight w:hRule="exact" w:val="1502"/>
        </w:trPr>
        <w:tc>
          <w:tcPr>
            <w:tcW w:w="2235" w:type="dxa"/>
            <w:tcMar>
              <w:top w:w="57" w:type="dxa"/>
              <w:bottom w:w="57" w:type="dxa"/>
            </w:tcMar>
          </w:tcPr>
          <w:p w14:paraId="0574EF5C" w14:textId="7BCFDB76" w:rsidR="00C92206" w:rsidRPr="00E453D9" w:rsidRDefault="00C92206" w:rsidP="00C92206">
            <w:pPr>
              <w:spacing w:after="0"/>
              <w:rPr>
                <w:rFonts w:cs="Arial"/>
                <w:sz w:val="18"/>
                <w:szCs w:val="18"/>
              </w:rPr>
            </w:pPr>
            <w:r>
              <w:rPr>
                <w:rFonts w:cs="Arial"/>
                <w:sz w:val="18"/>
                <w:szCs w:val="18"/>
              </w:rPr>
              <w:t xml:space="preserve">Support children and families with non-academic issues </w:t>
            </w:r>
          </w:p>
        </w:tc>
        <w:tc>
          <w:tcPr>
            <w:tcW w:w="2126" w:type="dxa"/>
            <w:tcMar>
              <w:top w:w="57" w:type="dxa"/>
              <w:bottom w:w="57" w:type="dxa"/>
            </w:tcMar>
          </w:tcPr>
          <w:p w14:paraId="720F5E82" w14:textId="3BC5F8A1" w:rsidR="00C92206" w:rsidRPr="00E453D9" w:rsidRDefault="00C92206" w:rsidP="00C92206">
            <w:pPr>
              <w:spacing w:after="0"/>
              <w:rPr>
                <w:rFonts w:cs="Arial"/>
                <w:sz w:val="18"/>
                <w:szCs w:val="18"/>
              </w:rPr>
            </w:pPr>
            <w:r>
              <w:rPr>
                <w:rFonts w:cs="Arial"/>
                <w:sz w:val="18"/>
                <w:szCs w:val="18"/>
              </w:rPr>
              <w:t xml:space="preserve">Pastoral Manager </w:t>
            </w:r>
          </w:p>
        </w:tc>
        <w:tc>
          <w:tcPr>
            <w:tcW w:w="3544" w:type="dxa"/>
            <w:tcMar>
              <w:top w:w="57" w:type="dxa"/>
              <w:bottom w:w="57" w:type="dxa"/>
            </w:tcMar>
          </w:tcPr>
          <w:p w14:paraId="34E013AD" w14:textId="77777777" w:rsidR="00C92206" w:rsidRDefault="00C92206" w:rsidP="00C92206">
            <w:pPr>
              <w:spacing w:after="0"/>
              <w:rPr>
                <w:rFonts w:cs="Arial"/>
                <w:sz w:val="18"/>
                <w:szCs w:val="18"/>
              </w:rPr>
            </w:pPr>
            <w:r>
              <w:rPr>
                <w:rFonts w:cs="Arial"/>
                <w:sz w:val="18"/>
                <w:szCs w:val="18"/>
              </w:rPr>
              <w:t>Support for families has improved attendance, behaviour and attainment.</w:t>
            </w:r>
          </w:p>
          <w:p w14:paraId="52A98302" w14:textId="4081B806" w:rsidR="00C92206" w:rsidRPr="00E453D9" w:rsidRDefault="00C92206" w:rsidP="00C92206">
            <w:pPr>
              <w:spacing w:after="0"/>
              <w:rPr>
                <w:rFonts w:cs="Arial"/>
                <w:sz w:val="18"/>
                <w:szCs w:val="18"/>
              </w:rPr>
            </w:pPr>
            <w:r>
              <w:rPr>
                <w:rFonts w:cs="Arial"/>
                <w:sz w:val="18"/>
                <w:szCs w:val="18"/>
              </w:rPr>
              <w:t>Addressing social and emotional issues impacts positively on academic achievement.</w:t>
            </w:r>
          </w:p>
        </w:tc>
        <w:tc>
          <w:tcPr>
            <w:tcW w:w="3260" w:type="dxa"/>
            <w:tcMar>
              <w:top w:w="57" w:type="dxa"/>
              <w:bottom w:w="57" w:type="dxa"/>
            </w:tcMar>
          </w:tcPr>
          <w:p w14:paraId="51A1CEAA" w14:textId="77777777" w:rsidR="00C92206" w:rsidRDefault="00C92206" w:rsidP="00C92206">
            <w:pPr>
              <w:spacing w:after="0"/>
              <w:rPr>
                <w:rFonts w:cs="Arial"/>
                <w:sz w:val="18"/>
                <w:szCs w:val="18"/>
              </w:rPr>
            </w:pPr>
            <w:r>
              <w:rPr>
                <w:rFonts w:cs="Arial"/>
                <w:sz w:val="18"/>
                <w:szCs w:val="18"/>
              </w:rPr>
              <w:t>Case studies</w:t>
            </w:r>
          </w:p>
          <w:p w14:paraId="6862DA2A" w14:textId="558F365A" w:rsidR="00C92206" w:rsidRDefault="00C92206" w:rsidP="00C92206">
            <w:pPr>
              <w:spacing w:after="0"/>
              <w:rPr>
                <w:rFonts w:cs="Arial"/>
                <w:sz w:val="18"/>
                <w:szCs w:val="18"/>
              </w:rPr>
            </w:pPr>
            <w:r>
              <w:rPr>
                <w:rFonts w:cs="Arial"/>
                <w:sz w:val="18"/>
                <w:szCs w:val="18"/>
              </w:rPr>
              <w:t>Attendance figures</w:t>
            </w:r>
          </w:p>
          <w:p w14:paraId="7224F43B" w14:textId="0EBA7DF6" w:rsidR="00C92206" w:rsidRDefault="00C92206" w:rsidP="00C92206">
            <w:pPr>
              <w:spacing w:after="0"/>
              <w:rPr>
                <w:rFonts w:cs="Arial"/>
                <w:sz w:val="18"/>
                <w:szCs w:val="18"/>
              </w:rPr>
            </w:pPr>
            <w:r>
              <w:rPr>
                <w:rFonts w:cs="Arial"/>
                <w:sz w:val="18"/>
                <w:szCs w:val="18"/>
              </w:rPr>
              <w:t xml:space="preserve">Parent feedback </w:t>
            </w:r>
          </w:p>
          <w:p w14:paraId="4C13BF37" w14:textId="77777777" w:rsidR="00C92206" w:rsidRPr="00E453D9" w:rsidRDefault="00C92206" w:rsidP="00C92206">
            <w:pPr>
              <w:spacing w:after="0"/>
              <w:rPr>
                <w:rFonts w:cs="Arial"/>
                <w:sz w:val="18"/>
                <w:szCs w:val="18"/>
              </w:rPr>
            </w:pPr>
          </w:p>
        </w:tc>
        <w:tc>
          <w:tcPr>
            <w:tcW w:w="1417" w:type="dxa"/>
          </w:tcPr>
          <w:p w14:paraId="37FF5BA7" w14:textId="0B6683A2" w:rsidR="00C92206" w:rsidRDefault="00C92206" w:rsidP="00C92206">
            <w:pPr>
              <w:spacing w:after="0"/>
              <w:rPr>
                <w:rFonts w:cs="Arial"/>
                <w:sz w:val="18"/>
                <w:szCs w:val="18"/>
              </w:rPr>
            </w:pPr>
            <w:r>
              <w:rPr>
                <w:rFonts w:cs="Arial"/>
                <w:sz w:val="18"/>
                <w:szCs w:val="18"/>
              </w:rPr>
              <w:t xml:space="preserve">H Dobson </w:t>
            </w:r>
          </w:p>
          <w:p w14:paraId="2C9B7281" w14:textId="77BC57D2" w:rsidR="00C92206" w:rsidRPr="00E453D9" w:rsidRDefault="00C92206" w:rsidP="00C92206">
            <w:pPr>
              <w:spacing w:after="0"/>
              <w:rPr>
                <w:rFonts w:cs="Arial"/>
                <w:sz w:val="18"/>
                <w:szCs w:val="18"/>
              </w:rPr>
            </w:pPr>
            <w:r>
              <w:rPr>
                <w:rFonts w:cs="Arial"/>
                <w:sz w:val="18"/>
                <w:szCs w:val="18"/>
              </w:rPr>
              <w:t>K Richards</w:t>
            </w:r>
          </w:p>
        </w:tc>
        <w:tc>
          <w:tcPr>
            <w:tcW w:w="2835" w:type="dxa"/>
          </w:tcPr>
          <w:p w14:paraId="62848A50" w14:textId="2328FB99" w:rsidR="00C92206" w:rsidRPr="00E453D9" w:rsidRDefault="00C92206" w:rsidP="00C92206">
            <w:pPr>
              <w:spacing w:after="0"/>
              <w:rPr>
                <w:rFonts w:cs="Arial"/>
                <w:sz w:val="18"/>
                <w:szCs w:val="18"/>
              </w:rPr>
            </w:pPr>
            <w:r>
              <w:rPr>
                <w:rFonts w:cs="Arial"/>
                <w:sz w:val="18"/>
                <w:szCs w:val="18"/>
              </w:rPr>
              <w:t xml:space="preserve">July 2017 </w:t>
            </w:r>
          </w:p>
        </w:tc>
      </w:tr>
      <w:tr w:rsidR="00C92206" w:rsidRPr="00326C32" w14:paraId="612E5471" w14:textId="77777777" w:rsidTr="00534F93">
        <w:trPr>
          <w:trHeight w:hRule="exact" w:val="1495"/>
        </w:trPr>
        <w:tc>
          <w:tcPr>
            <w:tcW w:w="2235" w:type="dxa"/>
            <w:tcMar>
              <w:top w:w="57" w:type="dxa"/>
              <w:bottom w:w="57" w:type="dxa"/>
            </w:tcMar>
          </w:tcPr>
          <w:p w14:paraId="5229EB32" w14:textId="33586E7A" w:rsidR="00C92206" w:rsidRPr="00E453D9" w:rsidRDefault="00C92206" w:rsidP="00C92206">
            <w:pPr>
              <w:spacing w:after="0"/>
              <w:rPr>
                <w:rFonts w:cs="Arial"/>
                <w:sz w:val="18"/>
                <w:szCs w:val="18"/>
              </w:rPr>
            </w:pPr>
            <w:r>
              <w:rPr>
                <w:rFonts w:cs="Arial"/>
                <w:sz w:val="18"/>
                <w:szCs w:val="18"/>
              </w:rPr>
              <w:t xml:space="preserve">Improve confidence and independence </w:t>
            </w:r>
          </w:p>
        </w:tc>
        <w:tc>
          <w:tcPr>
            <w:tcW w:w="2126" w:type="dxa"/>
            <w:tcMar>
              <w:top w:w="57" w:type="dxa"/>
              <w:bottom w:w="57" w:type="dxa"/>
            </w:tcMar>
          </w:tcPr>
          <w:p w14:paraId="2D30B030" w14:textId="2E107BAE" w:rsidR="00C92206" w:rsidRPr="00326C32" w:rsidRDefault="00C92206" w:rsidP="00C92206">
            <w:pPr>
              <w:spacing w:after="0"/>
              <w:rPr>
                <w:rFonts w:cs="Arial"/>
              </w:rPr>
            </w:pPr>
            <w:r w:rsidRPr="00E453D9">
              <w:rPr>
                <w:rFonts w:cs="Arial"/>
                <w:sz w:val="18"/>
                <w:szCs w:val="18"/>
              </w:rPr>
              <w:t>Forest Schools</w:t>
            </w:r>
          </w:p>
        </w:tc>
        <w:tc>
          <w:tcPr>
            <w:tcW w:w="3544" w:type="dxa"/>
            <w:tcMar>
              <w:top w:w="57" w:type="dxa"/>
              <w:bottom w:w="57" w:type="dxa"/>
            </w:tcMar>
          </w:tcPr>
          <w:p w14:paraId="3FE3DECE" w14:textId="186EFC2D" w:rsidR="00C92206" w:rsidRPr="00534F93" w:rsidRDefault="00C92206" w:rsidP="00C92206">
            <w:pPr>
              <w:spacing w:after="0"/>
              <w:rPr>
                <w:rFonts w:cs="Arial"/>
                <w:sz w:val="18"/>
                <w:szCs w:val="18"/>
              </w:rPr>
            </w:pPr>
            <w:r>
              <w:rPr>
                <w:rFonts w:cs="Arial"/>
                <w:sz w:val="18"/>
                <w:szCs w:val="18"/>
              </w:rPr>
              <w:t xml:space="preserve">The activities in Forest Schools promote independence, problem solving, co-operation and resilience. All of the skills impact positively on academic achievement as well as general well-being. </w:t>
            </w:r>
          </w:p>
        </w:tc>
        <w:tc>
          <w:tcPr>
            <w:tcW w:w="3260" w:type="dxa"/>
            <w:tcMar>
              <w:top w:w="57" w:type="dxa"/>
              <w:bottom w:w="57" w:type="dxa"/>
            </w:tcMar>
          </w:tcPr>
          <w:p w14:paraId="5BB08934" w14:textId="77777777" w:rsidR="00C92206" w:rsidRPr="00094BB6" w:rsidRDefault="00C92206" w:rsidP="00C92206">
            <w:pPr>
              <w:spacing w:after="0"/>
              <w:rPr>
                <w:rFonts w:cs="Arial"/>
                <w:sz w:val="18"/>
                <w:szCs w:val="18"/>
              </w:rPr>
            </w:pPr>
            <w:r w:rsidRPr="00094BB6">
              <w:rPr>
                <w:rFonts w:cs="Arial"/>
                <w:sz w:val="18"/>
                <w:szCs w:val="18"/>
              </w:rPr>
              <w:t>Monitor observation</w:t>
            </w:r>
          </w:p>
          <w:p w14:paraId="4BAE3B84" w14:textId="77777777" w:rsidR="00C92206" w:rsidRDefault="00C92206" w:rsidP="00C92206">
            <w:pPr>
              <w:spacing w:after="0"/>
              <w:rPr>
                <w:rFonts w:cs="Arial"/>
                <w:sz w:val="18"/>
                <w:szCs w:val="18"/>
              </w:rPr>
            </w:pPr>
            <w:r w:rsidRPr="00094BB6">
              <w:rPr>
                <w:rFonts w:cs="Arial"/>
                <w:sz w:val="18"/>
                <w:szCs w:val="18"/>
              </w:rPr>
              <w:t xml:space="preserve">Pupil Voice </w:t>
            </w:r>
          </w:p>
          <w:p w14:paraId="23E7559C" w14:textId="4672E5E8" w:rsidR="00C92206" w:rsidRPr="00094BB6" w:rsidRDefault="00C92206" w:rsidP="00C92206">
            <w:pPr>
              <w:spacing w:after="0"/>
              <w:rPr>
                <w:rFonts w:cs="Arial"/>
                <w:sz w:val="18"/>
                <w:szCs w:val="18"/>
              </w:rPr>
            </w:pPr>
            <w:r>
              <w:rPr>
                <w:rFonts w:cs="Arial"/>
                <w:sz w:val="18"/>
                <w:szCs w:val="18"/>
              </w:rPr>
              <w:t xml:space="preserve">Teacher and parent feedback </w:t>
            </w:r>
          </w:p>
        </w:tc>
        <w:tc>
          <w:tcPr>
            <w:tcW w:w="1417" w:type="dxa"/>
          </w:tcPr>
          <w:p w14:paraId="7CCC142A" w14:textId="40EAD3D7" w:rsidR="00C92206" w:rsidRPr="00094BB6" w:rsidRDefault="00C92206" w:rsidP="00C92206">
            <w:pPr>
              <w:spacing w:after="0"/>
              <w:rPr>
                <w:rFonts w:cs="Arial"/>
                <w:sz w:val="18"/>
                <w:szCs w:val="18"/>
              </w:rPr>
            </w:pPr>
            <w:r>
              <w:rPr>
                <w:rFonts w:cs="Arial"/>
                <w:sz w:val="18"/>
                <w:szCs w:val="18"/>
              </w:rPr>
              <w:t xml:space="preserve">J Lowe </w:t>
            </w:r>
          </w:p>
        </w:tc>
        <w:tc>
          <w:tcPr>
            <w:tcW w:w="2835" w:type="dxa"/>
          </w:tcPr>
          <w:p w14:paraId="3C2E8EF0" w14:textId="76D48290" w:rsidR="00C92206" w:rsidRPr="00094BB6" w:rsidRDefault="00C92206" w:rsidP="00C92206">
            <w:pPr>
              <w:spacing w:after="0"/>
              <w:rPr>
                <w:rFonts w:cs="Arial"/>
                <w:sz w:val="18"/>
                <w:szCs w:val="18"/>
              </w:rPr>
            </w:pPr>
            <w:r w:rsidRPr="00094BB6">
              <w:rPr>
                <w:rFonts w:cs="Arial"/>
                <w:sz w:val="18"/>
                <w:szCs w:val="18"/>
              </w:rPr>
              <w:t xml:space="preserve">Easter 2017 </w:t>
            </w:r>
          </w:p>
        </w:tc>
      </w:tr>
      <w:tr w:rsidR="00C92206" w:rsidRPr="00326C32" w14:paraId="43686E2F" w14:textId="77777777" w:rsidTr="00534F93">
        <w:trPr>
          <w:trHeight w:hRule="exact" w:val="1489"/>
        </w:trPr>
        <w:tc>
          <w:tcPr>
            <w:tcW w:w="2235" w:type="dxa"/>
            <w:tcMar>
              <w:top w:w="57" w:type="dxa"/>
              <w:bottom w:w="57" w:type="dxa"/>
            </w:tcMar>
          </w:tcPr>
          <w:p w14:paraId="6E529B03" w14:textId="3F685404" w:rsidR="00C92206" w:rsidRPr="00E453D9" w:rsidRDefault="00C92206" w:rsidP="00C92206">
            <w:pPr>
              <w:spacing w:after="0"/>
              <w:rPr>
                <w:rFonts w:cs="Arial"/>
                <w:sz w:val="18"/>
                <w:szCs w:val="18"/>
              </w:rPr>
            </w:pPr>
            <w:r>
              <w:rPr>
                <w:rFonts w:cs="Arial"/>
                <w:sz w:val="18"/>
                <w:szCs w:val="18"/>
              </w:rPr>
              <w:t>Improve social skills, confidence and self-image</w:t>
            </w:r>
          </w:p>
        </w:tc>
        <w:tc>
          <w:tcPr>
            <w:tcW w:w="2126" w:type="dxa"/>
            <w:tcMar>
              <w:top w:w="57" w:type="dxa"/>
              <w:bottom w:w="57" w:type="dxa"/>
            </w:tcMar>
          </w:tcPr>
          <w:p w14:paraId="7211A3B8" w14:textId="05556F91" w:rsidR="00C92206" w:rsidRPr="00326C32" w:rsidRDefault="00C92206" w:rsidP="00C92206">
            <w:pPr>
              <w:spacing w:after="0"/>
              <w:rPr>
                <w:rFonts w:cs="Arial"/>
              </w:rPr>
            </w:pPr>
            <w:r>
              <w:rPr>
                <w:rFonts w:cs="Arial"/>
                <w:sz w:val="18"/>
                <w:szCs w:val="18"/>
              </w:rPr>
              <w:t xml:space="preserve">Positive Play </w:t>
            </w:r>
          </w:p>
        </w:tc>
        <w:tc>
          <w:tcPr>
            <w:tcW w:w="3544" w:type="dxa"/>
            <w:tcMar>
              <w:top w:w="57" w:type="dxa"/>
              <w:bottom w:w="57" w:type="dxa"/>
            </w:tcMar>
          </w:tcPr>
          <w:p w14:paraId="29C2BDC2" w14:textId="552A20FD" w:rsidR="00C92206" w:rsidRPr="00534F93" w:rsidRDefault="00C92206" w:rsidP="00C92206">
            <w:pPr>
              <w:spacing w:after="0"/>
              <w:rPr>
                <w:rFonts w:cs="Arial"/>
                <w:sz w:val="18"/>
                <w:szCs w:val="18"/>
              </w:rPr>
            </w:pPr>
            <w:r w:rsidRPr="00534F93">
              <w:rPr>
                <w:rFonts w:cs="Arial"/>
                <w:sz w:val="18"/>
                <w:szCs w:val="18"/>
              </w:rPr>
              <w:t>1:1 support for children who have confidence issues</w:t>
            </w:r>
            <w:r>
              <w:rPr>
                <w:rFonts w:cs="Arial"/>
                <w:sz w:val="18"/>
                <w:szCs w:val="18"/>
              </w:rPr>
              <w:t xml:space="preserve">, problems building or sustaining friendships or problems outside of school. Positive Play gives them the opportunity to address these issues. </w:t>
            </w:r>
          </w:p>
        </w:tc>
        <w:tc>
          <w:tcPr>
            <w:tcW w:w="3260" w:type="dxa"/>
            <w:tcMar>
              <w:top w:w="57" w:type="dxa"/>
              <w:bottom w:w="57" w:type="dxa"/>
            </w:tcMar>
          </w:tcPr>
          <w:p w14:paraId="2B434F0E" w14:textId="77777777" w:rsidR="00C92206" w:rsidRPr="00094BB6" w:rsidRDefault="00C92206" w:rsidP="00C92206">
            <w:pPr>
              <w:spacing w:after="0"/>
              <w:rPr>
                <w:rFonts w:cs="Arial"/>
                <w:sz w:val="18"/>
                <w:szCs w:val="18"/>
              </w:rPr>
            </w:pPr>
            <w:r w:rsidRPr="00094BB6">
              <w:rPr>
                <w:rFonts w:cs="Arial"/>
                <w:sz w:val="18"/>
                <w:szCs w:val="18"/>
              </w:rPr>
              <w:t>Monitor observation</w:t>
            </w:r>
          </w:p>
          <w:p w14:paraId="503C9870" w14:textId="77777777" w:rsidR="00C92206" w:rsidRDefault="00C92206" w:rsidP="00C92206">
            <w:pPr>
              <w:spacing w:after="0"/>
              <w:rPr>
                <w:rFonts w:cs="Arial"/>
                <w:sz w:val="18"/>
                <w:szCs w:val="18"/>
              </w:rPr>
            </w:pPr>
            <w:r w:rsidRPr="00094BB6">
              <w:rPr>
                <w:rFonts w:cs="Arial"/>
                <w:sz w:val="18"/>
                <w:szCs w:val="18"/>
              </w:rPr>
              <w:t xml:space="preserve">Pupil Voice </w:t>
            </w:r>
          </w:p>
          <w:p w14:paraId="2EF69551" w14:textId="3FB0DE0C" w:rsidR="00C92206" w:rsidRPr="00094BB6" w:rsidRDefault="00C92206" w:rsidP="00C92206">
            <w:pPr>
              <w:spacing w:after="0"/>
              <w:rPr>
                <w:rFonts w:cs="Arial"/>
                <w:sz w:val="18"/>
                <w:szCs w:val="18"/>
              </w:rPr>
            </w:pPr>
            <w:r>
              <w:rPr>
                <w:rFonts w:cs="Arial"/>
                <w:sz w:val="18"/>
                <w:szCs w:val="18"/>
              </w:rPr>
              <w:t>Teacher and parent feedback</w:t>
            </w:r>
          </w:p>
        </w:tc>
        <w:tc>
          <w:tcPr>
            <w:tcW w:w="1417" w:type="dxa"/>
          </w:tcPr>
          <w:p w14:paraId="44CB1619" w14:textId="3DD8E5A6" w:rsidR="00C92206" w:rsidRPr="00094BB6" w:rsidRDefault="00C92206" w:rsidP="00C92206">
            <w:pPr>
              <w:spacing w:after="0"/>
              <w:rPr>
                <w:rFonts w:cs="Arial"/>
                <w:sz w:val="18"/>
                <w:szCs w:val="18"/>
              </w:rPr>
            </w:pPr>
            <w:r>
              <w:rPr>
                <w:rFonts w:cs="Arial"/>
                <w:sz w:val="18"/>
                <w:szCs w:val="18"/>
              </w:rPr>
              <w:t xml:space="preserve">H Dobson </w:t>
            </w:r>
          </w:p>
        </w:tc>
        <w:tc>
          <w:tcPr>
            <w:tcW w:w="2835" w:type="dxa"/>
          </w:tcPr>
          <w:p w14:paraId="3E1B9679" w14:textId="7648EF26" w:rsidR="00C92206" w:rsidRPr="00094BB6" w:rsidRDefault="00C92206" w:rsidP="00C92206">
            <w:pPr>
              <w:spacing w:after="0"/>
              <w:rPr>
                <w:rFonts w:cs="Arial"/>
                <w:sz w:val="18"/>
                <w:szCs w:val="18"/>
              </w:rPr>
            </w:pPr>
            <w:r>
              <w:rPr>
                <w:rFonts w:cs="Arial"/>
                <w:sz w:val="18"/>
                <w:szCs w:val="18"/>
              </w:rPr>
              <w:t xml:space="preserve">July 2017 </w:t>
            </w:r>
          </w:p>
        </w:tc>
      </w:tr>
      <w:tr w:rsidR="00C92206" w:rsidRPr="00326C32" w14:paraId="26BD813E" w14:textId="77777777" w:rsidTr="004F2905">
        <w:trPr>
          <w:trHeight w:hRule="exact" w:val="1201"/>
        </w:trPr>
        <w:tc>
          <w:tcPr>
            <w:tcW w:w="2235" w:type="dxa"/>
            <w:tcMar>
              <w:top w:w="57" w:type="dxa"/>
              <w:bottom w:w="57" w:type="dxa"/>
            </w:tcMar>
          </w:tcPr>
          <w:p w14:paraId="4BD1326D" w14:textId="640D8EB2" w:rsidR="00C92206" w:rsidRDefault="00C92206" w:rsidP="00C92206">
            <w:pPr>
              <w:spacing w:after="0"/>
              <w:rPr>
                <w:rFonts w:cs="Arial"/>
                <w:sz w:val="18"/>
                <w:szCs w:val="18"/>
              </w:rPr>
            </w:pPr>
            <w:r>
              <w:rPr>
                <w:rFonts w:cs="Arial"/>
                <w:sz w:val="18"/>
                <w:szCs w:val="18"/>
              </w:rPr>
              <w:t>Provide emotional support and help develop coping strategies.</w:t>
            </w:r>
          </w:p>
        </w:tc>
        <w:tc>
          <w:tcPr>
            <w:tcW w:w="2126" w:type="dxa"/>
            <w:tcMar>
              <w:top w:w="57" w:type="dxa"/>
              <w:bottom w:w="57" w:type="dxa"/>
            </w:tcMar>
          </w:tcPr>
          <w:p w14:paraId="33886281" w14:textId="52338FA6" w:rsidR="00C92206" w:rsidRPr="00326C32" w:rsidRDefault="00C92206" w:rsidP="00C92206">
            <w:pPr>
              <w:spacing w:after="0"/>
              <w:rPr>
                <w:rFonts w:cs="Arial"/>
              </w:rPr>
            </w:pPr>
            <w:r>
              <w:rPr>
                <w:rFonts w:cs="Arial"/>
                <w:sz w:val="18"/>
                <w:szCs w:val="18"/>
              </w:rPr>
              <w:t>Listening Ear /Counselling</w:t>
            </w:r>
          </w:p>
        </w:tc>
        <w:tc>
          <w:tcPr>
            <w:tcW w:w="3544" w:type="dxa"/>
            <w:tcMar>
              <w:top w:w="57" w:type="dxa"/>
              <w:bottom w:w="57" w:type="dxa"/>
            </w:tcMar>
          </w:tcPr>
          <w:p w14:paraId="1237BFB7" w14:textId="7C8A9E3C" w:rsidR="00C92206" w:rsidRPr="004F2905" w:rsidRDefault="00C92206" w:rsidP="00C92206">
            <w:pPr>
              <w:spacing w:after="0"/>
              <w:rPr>
                <w:rFonts w:cs="Arial"/>
                <w:sz w:val="18"/>
                <w:szCs w:val="18"/>
              </w:rPr>
            </w:pPr>
            <w:r>
              <w:rPr>
                <w:rFonts w:cs="Arial"/>
                <w:sz w:val="18"/>
                <w:szCs w:val="18"/>
              </w:rPr>
              <w:t xml:space="preserve">Children have the opportunity to discuss issues that may be impact on their learning </w:t>
            </w:r>
          </w:p>
        </w:tc>
        <w:tc>
          <w:tcPr>
            <w:tcW w:w="3260" w:type="dxa"/>
            <w:tcMar>
              <w:top w:w="57" w:type="dxa"/>
              <w:bottom w:w="57" w:type="dxa"/>
            </w:tcMar>
          </w:tcPr>
          <w:p w14:paraId="7F4358A2" w14:textId="77777777" w:rsidR="00C92206" w:rsidRPr="00094BB6" w:rsidRDefault="00C92206" w:rsidP="00C92206">
            <w:pPr>
              <w:spacing w:after="0"/>
              <w:rPr>
                <w:rFonts w:cs="Arial"/>
                <w:sz w:val="18"/>
                <w:szCs w:val="18"/>
              </w:rPr>
            </w:pPr>
            <w:r w:rsidRPr="00094BB6">
              <w:rPr>
                <w:rFonts w:cs="Arial"/>
                <w:sz w:val="18"/>
                <w:szCs w:val="18"/>
              </w:rPr>
              <w:t>Monitor observation</w:t>
            </w:r>
          </w:p>
          <w:p w14:paraId="55AC3CBB" w14:textId="77777777" w:rsidR="00C92206" w:rsidRDefault="00C92206" w:rsidP="00C92206">
            <w:pPr>
              <w:spacing w:after="0"/>
              <w:rPr>
                <w:rFonts w:cs="Arial"/>
                <w:sz w:val="18"/>
                <w:szCs w:val="18"/>
              </w:rPr>
            </w:pPr>
            <w:r w:rsidRPr="00094BB6">
              <w:rPr>
                <w:rFonts w:cs="Arial"/>
                <w:sz w:val="18"/>
                <w:szCs w:val="18"/>
              </w:rPr>
              <w:t xml:space="preserve">Pupil Voice </w:t>
            </w:r>
          </w:p>
          <w:p w14:paraId="7FC28294" w14:textId="4BA2B1C4" w:rsidR="00C92206" w:rsidRPr="00094BB6" w:rsidRDefault="00C92206" w:rsidP="00C92206">
            <w:pPr>
              <w:spacing w:after="0"/>
              <w:rPr>
                <w:rFonts w:cs="Arial"/>
                <w:sz w:val="18"/>
                <w:szCs w:val="18"/>
              </w:rPr>
            </w:pPr>
            <w:r>
              <w:rPr>
                <w:rFonts w:cs="Arial"/>
                <w:sz w:val="18"/>
                <w:szCs w:val="18"/>
              </w:rPr>
              <w:t>Teacher and parent feedback</w:t>
            </w:r>
          </w:p>
        </w:tc>
        <w:tc>
          <w:tcPr>
            <w:tcW w:w="1417" w:type="dxa"/>
          </w:tcPr>
          <w:p w14:paraId="0BCDC1CA" w14:textId="77777777" w:rsidR="00C92206" w:rsidRPr="00094BB6" w:rsidRDefault="00C92206" w:rsidP="00C92206">
            <w:pPr>
              <w:spacing w:after="0"/>
              <w:rPr>
                <w:rFonts w:cs="Arial"/>
                <w:sz w:val="18"/>
                <w:szCs w:val="18"/>
              </w:rPr>
            </w:pPr>
            <w:r w:rsidRPr="00094BB6">
              <w:rPr>
                <w:rFonts w:cs="Arial"/>
                <w:sz w:val="18"/>
                <w:szCs w:val="18"/>
              </w:rPr>
              <w:t>J Lowe</w:t>
            </w:r>
          </w:p>
          <w:p w14:paraId="64186352" w14:textId="06E83BFC" w:rsidR="00C92206" w:rsidRPr="00094BB6" w:rsidRDefault="00C92206" w:rsidP="00C92206">
            <w:pPr>
              <w:spacing w:after="0"/>
              <w:rPr>
                <w:rFonts w:cs="Arial"/>
                <w:sz w:val="18"/>
                <w:szCs w:val="18"/>
              </w:rPr>
            </w:pPr>
            <w:r w:rsidRPr="00094BB6">
              <w:rPr>
                <w:rFonts w:cs="Arial"/>
                <w:sz w:val="18"/>
                <w:szCs w:val="18"/>
              </w:rPr>
              <w:t xml:space="preserve">H Dobson </w:t>
            </w:r>
          </w:p>
        </w:tc>
        <w:tc>
          <w:tcPr>
            <w:tcW w:w="2835" w:type="dxa"/>
          </w:tcPr>
          <w:p w14:paraId="16A72EDD" w14:textId="670B8B73" w:rsidR="00C92206" w:rsidRPr="00094BB6" w:rsidRDefault="00C92206" w:rsidP="00C92206">
            <w:pPr>
              <w:spacing w:after="0"/>
              <w:rPr>
                <w:rFonts w:cs="Arial"/>
                <w:sz w:val="18"/>
                <w:szCs w:val="18"/>
              </w:rPr>
            </w:pPr>
            <w:r>
              <w:rPr>
                <w:rFonts w:cs="Arial"/>
                <w:sz w:val="18"/>
                <w:szCs w:val="18"/>
              </w:rPr>
              <w:t xml:space="preserve">Easter 2017 </w:t>
            </w:r>
          </w:p>
        </w:tc>
      </w:tr>
      <w:tr w:rsidR="00C92206" w:rsidRPr="004F2905" w14:paraId="4237AECC" w14:textId="77777777" w:rsidTr="004F2905">
        <w:trPr>
          <w:trHeight w:hRule="exact" w:val="1516"/>
        </w:trPr>
        <w:tc>
          <w:tcPr>
            <w:tcW w:w="2235" w:type="dxa"/>
            <w:tcMar>
              <w:top w:w="57" w:type="dxa"/>
              <w:bottom w:w="57" w:type="dxa"/>
            </w:tcMar>
          </w:tcPr>
          <w:p w14:paraId="637C7C78" w14:textId="6F901E53" w:rsidR="00C92206" w:rsidRDefault="00C92206" w:rsidP="00C92206">
            <w:pPr>
              <w:spacing w:after="0"/>
              <w:rPr>
                <w:rFonts w:cs="Arial"/>
                <w:sz w:val="18"/>
                <w:szCs w:val="18"/>
              </w:rPr>
            </w:pPr>
            <w:r>
              <w:rPr>
                <w:rFonts w:cs="Arial"/>
                <w:sz w:val="18"/>
                <w:szCs w:val="18"/>
              </w:rPr>
              <w:t>Provide support to families with issues at home that impact on learning in school.</w:t>
            </w:r>
          </w:p>
        </w:tc>
        <w:tc>
          <w:tcPr>
            <w:tcW w:w="2126" w:type="dxa"/>
            <w:tcMar>
              <w:top w:w="57" w:type="dxa"/>
              <w:bottom w:w="57" w:type="dxa"/>
            </w:tcMar>
          </w:tcPr>
          <w:p w14:paraId="39BFFA3C" w14:textId="3A0C9C93" w:rsidR="00C92206" w:rsidRPr="004F2905" w:rsidRDefault="00C92206" w:rsidP="00C92206">
            <w:pPr>
              <w:spacing w:after="0"/>
              <w:rPr>
                <w:rFonts w:cs="Arial"/>
                <w:sz w:val="18"/>
                <w:szCs w:val="18"/>
              </w:rPr>
            </w:pPr>
            <w:r w:rsidRPr="004F2905">
              <w:rPr>
                <w:rFonts w:cs="Arial"/>
                <w:sz w:val="18"/>
                <w:szCs w:val="18"/>
              </w:rPr>
              <w:t xml:space="preserve">Family Resource Worker </w:t>
            </w:r>
          </w:p>
        </w:tc>
        <w:tc>
          <w:tcPr>
            <w:tcW w:w="3544" w:type="dxa"/>
            <w:tcMar>
              <w:top w:w="57" w:type="dxa"/>
              <w:bottom w:w="57" w:type="dxa"/>
            </w:tcMar>
          </w:tcPr>
          <w:p w14:paraId="14EFA631" w14:textId="6A203EE6" w:rsidR="00C92206" w:rsidRPr="004F2905" w:rsidRDefault="00C92206" w:rsidP="00C92206">
            <w:pPr>
              <w:spacing w:after="0"/>
              <w:rPr>
                <w:rFonts w:cs="Arial"/>
                <w:sz w:val="18"/>
                <w:szCs w:val="18"/>
              </w:rPr>
            </w:pPr>
            <w:r w:rsidRPr="004F2905">
              <w:rPr>
                <w:rFonts w:cs="Arial"/>
                <w:sz w:val="18"/>
                <w:szCs w:val="18"/>
              </w:rPr>
              <w:t xml:space="preserve">Support for families around behaviour, boundaries, bedtimes etc are </w:t>
            </w:r>
            <w:r>
              <w:rPr>
                <w:rFonts w:cs="Arial"/>
                <w:sz w:val="18"/>
                <w:szCs w:val="18"/>
              </w:rPr>
              <w:t>proving effective and impacting positively on behaviour and learning in achool.</w:t>
            </w:r>
          </w:p>
        </w:tc>
        <w:tc>
          <w:tcPr>
            <w:tcW w:w="3260" w:type="dxa"/>
            <w:tcMar>
              <w:top w:w="57" w:type="dxa"/>
              <w:bottom w:w="57" w:type="dxa"/>
            </w:tcMar>
          </w:tcPr>
          <w:p w14:paraId="4E19B096" w14:textId="77777777" w:rsidR="00C92206" w:rsidRDefault="00C92206" w:rsidP="00C92206">
            <w:pPr>
              <w:spacing w:after="0"/>
              <w:rPr>
                <w:rFonts w:cs="Arial"/>
                <w:sz w:val="18"/>
                <w:szCs w:val="18"/>
              </w:rPr>
            </w:pPr>
            <w:r w:rsidRPr="00094BB6">
              <w:rPr>
                <w:rFonts w:cs="Arial"/>
                <w:sz w:val="18"/>
                <w:szCs w:val="18"/>
              </w:rPr>
              <w:t xml:space="preserve">Pupil Voice </w:t>
            </w:r>
          </w:p>
          <w:p w14:paraId="48C769D6" w14:textId="4A9856B0" w:rsidR="00C92206" w:rsidRPr="00094BB6" w:rsidRDefault="00C92206" w:rsidP="00C92206">
            <w:pPr>
              <w:spacing w:after="0"/>
              <w:rPr>
                <w:rFonts w:cs="Arial"/>
                <w:sz w:val="18"/>
                <w:szCs w:val="18"/>
              </w:rPr>
            </w:pPr>
            <w:r>
              <w:rPr>
                <w:rFonts w:cs="Arial"/>
                <w:sz w:val="18"/>
                <w:szCs w:val="18"/>
              </w:rPr>
              <w:t>Teacher and parent feedback</w:t>
            </w:r>
          </w:p>
        </w:tc>
        <w:tc>
          <w:tcPr>
            <w:tcW w:w="1417" w:type="dxa"/>
          </w:tcPr>
          <w:p w14:paraId="23AC5318" w14:textId="77777777" w:rsidR="00C92206" w:rsidRDefault="00C92206" w:rsidP="00C92206">
            <w:pPr>
              <w:spacing w:after="0"/>
              <w:rPr>
                <w:rFonts w:cs="Arial"/>
                <w:sz w:val="18"/>
                <w:szCs w:val="18"/>
              </w:rPr>
            </w:pPr>
            <w:r>
              <w:rPr>
                <w:rFonts w:cs="Arial"/>
                <w:sz w:val="18"/>
                <w:szCs w:val="18"/>
              </w:rPr>
              <w:t>H Dobson</w:t>
            </w:r>
          </w:p>
          <w:p w14:paraId="08234591" w14:textId="77777777" w:rsidR="00C92206" w:rsidRDefault="00C92206" w:rsidP="00C92206">
            <w:pPr>
              <w:spacing w:after="0"/>
              <w:rPr>
                <w:rFonts w:cs="Arial"/>
                <w:sz w:val="18"/>
                <w:szCs w:val="18"/>
              </w:rPr>
            </w:pPr>
            <w:r>
              <w:rPr>
                <w:rFonts w:cs="Arial"/>
                <w:sz w:val="18"/>
                <w:szCs w:val="18"/>
              </w:rPr>
              <w:t>K Tait</w:t>
            </w:r>
          </w:p>
          <w:p w14:paraId="25340DE3" w14:textId="7BE3E8D4" w:rsidR="00C92206" w:rsidRPr="00094BB6" w:rsidRDefault="00C92206" w:rsidP="00C92206">
            <w:pPr>
              <w:spacing w:after="0"/>
              <w:rPr>
                <w:rFonts w:cs="Arial"/>
                <w:sz w:val="18"/>
                <w:szCs w:val="18"/>
              </w:rPr>
            </w:pPr>
            <w:r>
              <w:rPr>
                <w:rFonts w:cs="Arial"/>
                <w:sz w:val="18"/>
                <w:szCs w:val="18"/>
              </w:rPr>
              <w:t>K  Richards</w:t>
            </w:r>
          </w:p>
        </w:tc>
        <w:tc>
          <w:tcPr>
            <w:tcW w:w="2835" w:type="dxa"/>
          </w:tcPr>
          <w:p w14:paraId="59057A75" w14:textId="7168001A" w:rsidR="00C92206" w:rsidRPr="00094BB6" w:rsidRDefault="00C92206" w:rsidP="00C92206">
            <w:pPr>
              <w:spacing w:after="0"/>
              <w:rPr>
                <w:rFonts w:cs="Arial"/>
                <w:sz w:val="18"/>
                <w:szCs w:val="18"/>
              </w:rPr>
            </w:pPr>
            <w:r>
              <w:rPr>
                <w:rFonts w:cs="Arial"/>
                <w:sz w:val="18"/>
                <w:szCs w:val="18"/>
              </w:rPr>
              <w:t xml:space="preserve">Easter 2017 </w:t>
            </w:r>
          </w:p>
        </w:tc>
      </w:tr>
      <w:tr w:rsidR="00C92206" w:rsidRPr="004F2905" w14:paraId="3F02B8E5" w14:textId="77777777" w:rsidTr="004F2905">
        <w:trPr>
          <w:trHeight w:hRule="exact" w:val="1516"/>
        </w:trPr>
        <w:tc>
          <w:tcPr>
            <w:tcW w:w="2235" w:type="dxa"/>
            <w:tcMar>
              <w:top w:w="57" w:type="dxa"/>
              <w:bottom w:w="57" w:type="dxa"/>
            </w:tcMar>
          </w:tcPr>
          <w:p w14:paraId="58C3440E" w14:textId="667BEFEC" w:rsidR="00C92206" w:rsidRDefault="00C92206" w:rsidP="00C92206">
            <w:pPr>
              <w:spacing w:after="0"/>
              <w:rPr>
                <w:rFonts w:cs="Arial"/>
                <w:sz w:val="18"/>
                <w:szCs w:val="18"/>
              </w:rPr>
            </w:pPr>
            <w:r>
              <w:rPr>
                <w:rFonts w:cs="Arial"/>
                <w:sz w:val="18"/>
                <w:szCs w:val="18"/>
              </w:rPr>
              <w:t xml:space="preserve">Individualised spending plans </w:t>
            </w:r>
          </w:p>
        </w:tc>
        <w:tc>
          <w:tcPr>
            <w:tcW w:w="2126" w:type="dxa"/>
            <w:tcMar>
              <w:top w:w="57" w:type="dxa"/>
              <w:bottom w:w="57" w:type="dxa"/>
            </w:tcMar>
          </w:tcPr>
          <w:p w14:paraId="3B947936" w14:textId="77777777" w:rsidR="00C92206" w:rsidRDefault="00C92206" w:rsidP="00C92206">
            <w:pPr>
              <w:spacing w:after="0"/>
              <w:rPr>
                <w:rFonts w:cs="Arial"/>
                <w:sz w:val="18"/>
                <w:szCs w:val="18"/>
              </w:rPr>
            </w:pPr>
            <w:r>
              <w:rPr>
                <w:rFonts w:cs="Arial"/>
                <w:sz w:val="18"/>
                <w:szCs w:val="18"/>
              </w:rPr>
              <w:t>Subsidised trips, uniform, equipment.</w:t>
            </w:r>
          </w:p>
          <w:p w14:paraId="3828D688" w14:textId="77777777" w:rsidR="00C92206" w:rsidRDefault="00C92206" w:rsidP="00C92206">
            <w:pPr>
              <w:spacing w:after="0"/>
              <w:rPr>
                <w:rFonts w:cs="Arial"/>
                <w:sz w:val="18"/>
                <w:szCs w:val="18"/>
              </w:rPr>
            </w:pPr>
          </w:p>
          <w:p w14:paraId="5616A74C" w14:textId="3EDD6786" w:rsidR="00C92206" w:rsidRPr="004F2905" w:rsidRDefault="00C92206" w:rsidP="00C92206">
            <w:pPr>
              <w:spacing w:after="0"/>
              <w:rPr>
                <w:rFonts w:cs="Arial"/>
                <w:sz w:val="18"/>
                <w:szCs w:val="18"/>
              </w:rPr>
            </w:pPr>
            <w:r>
              <w:rPr>
                <w:rFonts w:cs="Arial"/>
                <w:sz w:val="18"/>
                <w:szCs w:val="18"/>
              </w:rPr>
              <w:t>Support to attend out of school activities</w:t>
            </w:r>
          </w:p>
        </w:tc>
        <w:tc>
          <w:tcPr>
            <w:tcW w:w="3544" w:type="dxa"/>
            <w:tcMar>
              <w:top w:w="57" w:type="dxa"/>
              <w:bottom w:w="57" w:type="dxa"/>
            </w:tcMar>
          </w:tcPr>
          <w:p w14:paraId="3E1D0320" w14:textId="05EFAB0A" w:rsidR="00C92206" w:rsidRPr="004F2905" w:rsidRDefault="00C92206" w:rsidP="00C92206">
            <w:pPr>
              <w:spacing w:after="0"/>
              <w:rPr>
                <w:rFonts w:cs="Arial"/>
                <w:sz w:val="18"/>
                <w:szCs w:val="18"/>
              </w:rPr>
            </w:pPr>
            <w:r>
              <w:rPr>
                <w:rFonts w:cs="Arial"/>
                <w:sz w:val="18"/>
                <w:szCs w:val="18"/>
              </w:rPr>
              <w:t xml:space="preserve">Allow disadvantaged children to access all additional activities and ensure they have the correct equipment and clothing. </w:t>
            </w:r>
          </w:p>
        </w:tc>
        <w:tc>
          <w:tcPr>
            <w:tcW w:w="3260" w:type="dxa"/>
            <w:tcMar>
              <w:top w:w="57" w:type="dxa"/>
              <w:bottom w:w="57" w:type="dxa"/>
            </w:tcMar>
          </w:tcPr>
          <w:p w14:paraId="56814824" w14:textId="77777777" w:rsidR="00C92206" w:rsidRDefault="00C92206" w:rsidP="00C92206">
            <w:pPr>
              <w:spacing w:after="0"/>
              <w:rPr>
                <w:rFonts w:cs="Arial"/>
                <w:sz w:val="18"/>
                <w:szCs w:val="18"/>
              </w:rPr>
            </w:pPr>
            <w:r>
              <w:rPr>
                <w:rFonts w:cs="Arial"/>
                <w:sz w:val="18"/>
                <w:szCs w:val="18"/>
              </w:rPr>
              <w:t xml:space="preserve">Pupil Voice </w:t>
            </w:r>
          </w:p>
          <w:p w14:paraId="7A0DA768" w14:textId="3F4BAD66" w:rsidR="00C92206" w:rsidRPr="00094BB6" w:rsidRDefault="00C92206" w:rsidP="00C92206">
            <w:pPr>
              <w:spacing w:after="0"/>
              <w:rPr>
                <w:rFonts w:cs="Arial"/>
                <w:sz w:val="18"/>
                <w:szCs w:val="18"/>
              </w:rPr>
            </w:pPr>
            <w:r>
              <w:rPr>
                <w:rFonts w:cs="Arial"/>
                <w:sz w:val="18"/>
                <w:szCs w:val="18"/>
              </w:rPr>
              <w:t xml:space="preserve">Parental feedback </w:t>
            </w:r>
          </w:p>
        </w:tc>
        <w:tc>
          <w:tcPr>
            <w:tcW w:w="1417" w:type="dxa"/>
          </w:tcPr>
          <w:p w14:paraId="78DC373D" w14:textId="55480B2E" w:rsidR="00C92206" w:rsidRDefault="00C92206" w:rsidP="00C92206">
            <w:pPr>
              <w:spacing w:after="0"/>
              <w:rPr>
                <w:rFonts w:cs="Arial"/>
                <w:sz w:val="18"/>
                <w:szCs w:val="18"/>
              </w:rPr>
            </w:pPr>
            <w:r>
              <w:rPr>
                <w:rFonts w:cs="Arial"/>
                <w:sz w:val="18"/>
                <w:szCs w:val="18"/>
              </w:rPr>
              <w:t xml:space="preserve">K Richards </w:t>
            </w:r>
          </w:p>
        </w:tc>
        <w:tc>
          <w:tcPr>
            <w:tcW w:w="2835" w:type="dxa"/>
          </w:tcPr>
          <w:p w14:paraId="3340261B" w14:textId="47E1B77B" w:rsidR="00C92206" w:rsidRDefault="00C92206" w:rsidP="00C92206">
            <w:pPr>
              <w:spacing w:after="0"/>
              <w:rPr>
                <w:rFonts w:cs="Arial"/>
                <w:sz w:val="18"/>
                <w:szCs w:val="18"/>
              </w:rPr>
            </w:pPr>
            <w:r>
              <w:rPr>
                <w:rFonts w:cs="Arial"/>
                <w:sz w:val="18"/>
                <w:szCs w:val="18"/>
              </w:rPr>
              <w:t xml:space="preserve">Ongoing </w:t>
            </w:r>
          </w:p>
        </w:tc>
      </w:tr>
      <w:tr w:rsidR="00C92206" w:rsidRPr="00326C32" w14:paraId="096A0474" w14:textId="77777777" w:rsidTr="00531CFD">
        <w:trPr>
          <w:trHeight w:hRule="exact" w:val="340"/>
        </w:trPr>
        <w:tc>
          <w:tcPr>
            <w:tcW w:w="12582" w:type="dxa"/>
            <w:gridSpan w:val="5"/>
            <w:tcMar>
              <w:top w:w="57" w:type="dxa"/>
              <w:bottom w:w="57" w:type="dxa"/>
            </w:tcMar>
          </w:tcPr>
          <w:p w14:paraId="496A694A" w14:textId="38B97F0B" w:rsidR="00C92206" w:rsidRPr="00326C32" w:rsidRDefault="00C92206" w:rsidP="00C92206">
            <w:pPr>
              <w:jc w:val="right"/>
              <w:rPr>
                <w:rFonts w:cs="Arial"/>
                <w:b/>
              </w:rPr>
            </w:pPr>
            <w:r w:rsidRPr="00326C32">
              <w:rPr>
                <w:rFonts w:cs="Arial"/>
                <w:b/>
              </w:rPr>
              <w:lastRenderedPageBreak/>
              <w:t>Total budgeted cost</w:t>
            </w:r>
          </w:p>
        </w:tc>
        <w:tc>
          <w:tcPr>
            <w:tcW w:w="2835" w:type="dxa"/>
          </w:tcPr>
          <w:p w14:paraId="1256077D" w14:textId="2F3324DF" w:rsidR="00C92206" w:rsidRPr="00326C32" w:rsidRDefault="00BC1F7B" w:rsidP="00BC1F7B">
            <w:pPr>
              <w:rPr>
                <w:rFonts w:cs="Arial"/>
                <w:b/>
              </w:rPr>
            </w:pPr>
            <w:r>
              <w:rPr>
                <w:rFonts w:cs="Arial"/>
                <w:b/>
              </w:rPr>
              <w:t>£48945.14</w:t>
            </w:r>
          </w:p>
        </w:tc>
      </w:tr>
    </w:tbl>
    <w:p w14:paraId="433998E7" w14:textId="6B35E2A1" w:rsidR="00BC1F7B" w:rsidRDefault="00BC1F7B" w:rsidP="004F19D4">
      <w:pPr>
        <w:spacing w:after="0"/>
        <w:rPr>
          <w:rFonts w:cs="Arial"/>
        </w:rPr>
      </w:pPr>
    </w:p>
    <w:p w14:paraId="0D441F58" w14:textId="77777777" w:rsidR="00BC1F7B" w:rsidRDefault="00BC1F7B">
      <w:pPr>
        <w:spacing w:after="0" w:line="240" w:lineRule="auto"/>
        <w:rPr>
          <w:rFonts w:cs="Arial"/>
        </w:rPr>
      </w:pPr>
      <w:r>
        <w:rPr>
          <w:rFonts w:cs="Arial"/>
        </w:rPr>
        <w:br w:type="page"/>
      </w:r>
    </w:p>
    <w:p w14:paraId="0556BA4E" w14:textId="77777777" w:rsidR="00326C32" w:rsidRPr="00326C32" w:rsidRDefault="00326C32" w:rsidP="004F19D4">
      <w:pPr>
        <w:spacing w:after="0"/>
        <w:rPr>
          <w:rFonts w:cs="Arial"/>
        </w:rPr>
      </w:pPr>
    </w:p>
    <w:p w14:paraId="4A622726" w14:textId="77777777" w:rsidR="00326C32" w:rsidRPr="00326C32" w:rsidRDefault="00326C32" w:rsidP="00326C32">
      <w:pPr>
        <w:spacing w:after="200" w:line="276" w:lineRule="auto"/>
        <w:rPr>
          <w:rFonts w:cs="Arial"/>
        </w:rPr>
      </w:pPr>
    </w:p>
    <w:p w14:paraId="1DA452EA" w14:textId="77777777" w:rsidR="00326C32" w:rsidRPr="00326C32" w:rsidRDefault="00326C32" w:rsidP="008768A8">
      <w:pPr>
        <w:tabs>
          <w:tab w:val="left" w:pos="14844"/>
        </w:tabs>
        <w:ind w:right="-40"/>
        <w:rPr>
          <w:rFonts w:eastAsia="Arial" w:cs="Arial"/>
          <w:color w:val="050505"/>
          <w:spacing w:val="1"/>
        </w:rPr>
      </w:pPr>
      <w:bookmarkStart w:id="1" w:name="_GoBack"/>
      <w:bookmarkEnd w:id="1"/>
    </w:p>
    <w:sectPr w:rsidR="00326C32" w:rsidRP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CA385" w14:textId="77777777" w:rsidR="005C1ED1" w:rsidRDefault="005C1ED1" w:rsidP="009F41B6">
      <w:r>
        <w:separator/>
      </w:r>
    </w:p>
    <w:p w14:paraId="6819EC0C" w14:textId="77777777" w:rsidR="005C1ED1" w:rsidRDefault="005C1ED1" w:rsidP="009F41B6"/>
  </w:endnote>
  <w:endnote w:type="continuationSeparator" w:id="0">
    <w:p w14:paraId="1252F12A" w14:textId="77777777" w:rsidR="005C1ED1" w:rsidRDefault="005C1ED1" w:rsidP="009F41B6">
      <w:r>
        <w:continuationSeparator/>
      </w:r>
    </w:p>
    <w:p w14:paraId="12FA93AE" w14:textId="77777777" w:rsidR="005C1ED1" w:rsidRDefault="005C1ED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283662"/>
      <w:docPartObj>
        <w:docPartGallery w:val="Page Numbers (Bottom of Page)"/>
        <w:docPartUnique/>
      </w:docPartObj>
    </w:sdtPr>
    <w:sdtEndPr>
      <w:rPr>
        <w:noProof/>
      </w:rPr>
    </w:sdtEndPr>
    <w:sdtContent>
      <w:p w14:paraId="10815C55" w14:textId="7439A889" w:rsidR="00703958" w:rsidRDefault="00703958" w:rsidP="00B929B0">
        <w:pPr>
          <w:pStyle w:val="Footer"/>
          <w:tabs>
            <w:tab w:val="clear" w:pos="4513"/>
          </w:tabs>
          <w:jc w:val="center"/>
        </w:pPr>
        <w:r>
          <w:fldChar w:fldCharType="begin"/>
        </w:r>
        <w:r>
          <w:instrText xml:space="preserve"> PAGE   \* MERGEFORMAT </w:instrText>
        </w:r>
        <w:r>
          <w:fldChar w:fldCharType="separate"/>
        </w:r>
        <w:r w:rsidR="00A7386F">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A12E7" w14:textId="77777777" w:rsidR="005C1ED1" w:rsidRDefault="005C1ED1" w:rsidP="009F41B6">
      <w:r>
        <w:separator/>
      </w:r>
    </w:p>
    <w:p w14:paraId="45342AF8" w14:textId="77777777" w:rsidR="005C1ED1" w:rsidRDefault="005C1ED1" w:rsidP="009F41B6"/>
  </w:footnote>
  <w:footnote w:type="continuationSeparator" w:id="0">
    <w:p w14:paraId="15FE87EF" w14:textId="77777777" w:rsidR="005C1ED1" w:rsidRDefault="005C1ED1" w:rsidP="009F41B6">
      <w:r>
        <w:continuationSeparator/>
      </w:r>
    </w:p>
    <w:p w14:paraId="60B18DCD" w14:textId="77777777" w:rsidR="005C1ED1" w:rsidRDefault="005C1ED1"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A77D9" w14:textId="52FCB09C" w:rsidR="00703958" w:rsidRDefault="00703958">
    <w:pPr>
      <w:pStyle w:val="Header"/>
    </w:pPr>
  </w:p>
  <w:p w14:paraId="2B8C5917" w14:textId="77777777" w:rsidR="00703958" w:rsidRDefault="00703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59D89" w14:textId="04EAD5FA" w:rsidR="00703958" w:rsidRPr="003F351B" w:rsidRDefault="00703958"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141D4" w14:textId="5131DDF1" w:rsidR="00703958" w:rsidRPr="003F351B" w:rsidRDefault="00703958"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1CD2AC6"/>
    <w:multiLevelType w:val="hybridMultilevel"/>
    <w:tmpl w:val="DA0C8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5E7E8B"/>
    <w:multiLevelType w:val="hybridMultilevel"/>
    <w:tmpl w:val="CB4C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C06570"/>
    <w:multiLevelType w:val="hybridMultilevel"/>
    <w:tmpl w:val="7EE8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5">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B33110"/>
    <w:multiLevelType w:val="hybridMultilevel"/>
    <w:tmpl w:val="DAE06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15428A3"/>
    <w:multiLevelType w:val="multilevel"/>
    <w:tmpl w:val="650C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4"/>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4"/>
  </w:num>
  <w:num w:numId="10">
    <w:abstractNumId w:val="9"/>
  </w:num>
  <w:num w:numId="11">
    <w:abstractNumId w:val="33"/>
  </w:num>
  <w:num w:numId="12">
    <w:abstractNumId w:val="28"/>
  </w:num>
  <w:num w:numId="13">
    <w:abstractNumId w:val="3"/>
  </w:num>
  <w:num w:numId="14">
    <w:abstractNumId w:val="4"/>
  </w:num>
  <w:num w:numId="15">
    <w:abstractNumId w:val="27"/>
  </w:num>
  <w:num w:numId="16">
    <w:abstractNumId w:val="10"/>
  </w:num>
  <w:num w:numId="17">
    <w:abstractNumId w:val="37"/>
  </w:num>
  <w:num w:numId="18">
    <w:abstractNumId w:val="20"/>
  </w:num>
  <w:num w:numId="19">
    <w:abstractNumId w:val="25"/>
  </w:num>
  <w:num w:numId="20">
    <w:abstractNumId w:val="18"/>
  </w:num>
  <w:num w:numId="21">
    <w:abstractNumId w:val="39"/>
  </w:num>
  <w:num w:numId="22">
    <w:abstractNumId w:val="16"/>
  </w:num>
  <w:num w:numId="23">
    <w:abstractNumId w:val="12"/>
  </w:num>
  <w:num w:numId="24">
    <w:abstractNumId w:val="23"/>
  </w:num>
  <w:num w:numId="25">
    <w:abstractNumId w:val="31"/>
  </w:num>
  <w:num w:numId="26">
    <w:abstractNumId w:val="7"/>
  </w:num>
  <w:num w:numId="27">
    <w:abstractNumId w:val="40"/>
  </w:num>
  <w:num w:numId="28">
    <w:abstractNumId w:val="22"/>
  </w:num>
  <w:num w:numId="29">
    <w:abstractNumId w:val="35"/>
  </w:num>
  <w:num w:numId="30">
    <w:abstractNumId w:val="29"/>
  </w:num>
  <w:num w:numId="31">
    <w:abstractNumId w:val="26"/>
  </w:num>
  <w:num w:numId="32">
    <w:abstractNumId w:val="13"/>
  </w:num>
  <w:num w:numId="33">
    <w:abstractNumId w:val="38"/>
  </w:num>
  <w:num w:numId="34">
    <w:abstractNumId w:val="36"/>
  </w:num>
  <w:num w:numId="35">
    <w:abstractNumId w:val="14"/>
  </w:num>
  <w:num w:numId="36">
    <w:abstractNumId w:val="17"/>
  </w:num>
  <w:num w:numId="37">
    <w:abstractNumId w:val="32"/>
  </w:num>
  <w:num w:numId="38">
    <w:abstractNumId w:val="15"/>
  </w:num>
  <w:num w:numId="39">
    <w:abstractNumId w:val="8"/>
  </w:num>
  <w:num w:numId="40">
    <w:abstractNumId w:val="21"/>
  </w:num>
  <w:num w:numId="41">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4BB6"/>
    <w:rsid w:val="00095901"/>
    <w:rsid w:val="000A10F4"/>
    <w:rsid w:val="000A36A8"/>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180"/>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0352"/>
    <w:rsid w:val="002634E2"/>
    <w:rsid w:val="002708E4"/>
    <w:rsid w:val="0027230F"/>
    <w:rsid w:val="0027252F"/>
    <w:rsid w:val="00273718"/>
    <w:rsid w:val="002839B5"/>
    <w:rsid w:val="00283D8B"/>
    <w:rsid w:val="00287788"/>
    <w:rsid w:val="00291E8A"/>
    <w:rsid w:val="00292DED"/>
    <w:rsid w:val="002A1D3B"/>
    <w:rsid w:val="002A28F7"/>
    <w:rsid w:val="002A2EE1"/>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320"/>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A3418"/>
    <w:rsid w:val="004B0132"/>
    <w:rsid w:val="004B19E5"/>
    <w:rsid w:val="004B4394"/>
    <w:rsid w:val="004B6B92"/>
    <w:rsid w:val="004C1DC7"/>
    <w:rsid w:val="004D0B5A"/>
    <w:rsid w:val="004D13A3"/>
    <w:rsid w:val="004D452B"/>
    <w:rsid w:val="004D4F4A"/>
    <w:rsid w:val="004E0F5B"/>
    <w:rsid w:val="004E6CD9"/>
    <w:rsid w:val="004F00ED"/>
    <w:rsid w:val="004F08E5"/>
    <w:rsid w:val="004F19D4"/>
    <w:rsid w:val="004F20E3"/>
    <w:rsid w:val="004F211A"/>
    <w:rsid w:val="004F2905"/>
    <w:rsid w:val="004F3159"/>
    <w:rsid w:val="004F4AEF"/>
    <w:rsid w:val="004F70A9"/>
    <w:rsid w:val="00500764"/>
    <w:rsid w:val="00500EB4"/>
    <w:rsid w:val="00503147"/>
    <w:rsid w:val="00505A57"/>
    <w:rsid w:val="0050779E"/>
    <w:rsid w:val="00507870"/>
    <w:rsid w:val="00514389"/>
    <w:rsid w:val="0052566B"/>
    <w:rsid w:val="0052767D"/>
    <w:rsid w:val="00531CFD"/>
    <w:rsid w:val="00534F93"/>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1ED1"/>
    <w:rsid w:val="005C2466"/>
    <w:rsid w:val="005C3645"/>
    <w:rsid w:val="005C6416"/>
    <w:rsid w:val="005C657D"/>
    <w:rsid w:val="005D05CE"/>
    <w:rsid w:val="005D252F"/>
    <w:rsid w:val="005D380A"/>
    <w:rsid w:val="005D3D25"/>
    <w:rsid w:val="005E3379"/>
    <w:rsid w:val="005E48CB"/>
    <w:rsid w:val="005E70E7"/>
    <w:rsid w:val="005F107C"/>
    <w:rsid w:val="005F226C"/>
    <w:rsid w:val="005F5910"/>
    <w:rsid w:val="005F7472"/>
    <w:rsid w:val="00602008"/>
    <w:rsid w:val="0060702F"/>
    <w:rsid w:val="006108B3"/>
    <w:rsid w:val="00611F91"/>
    <w:rsid w:val="006155C4"/>
    <w:rsid w:val="006237FB"/>
    <w:rsid w:val="0062454F"/>
    <w:rsid w:val="006248B1"/>
    <w:rsid w:val="006255A0"/>
    <w:rsid w:val="00626DD2"/>
    <w:rsid w:val="00632334"/>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D1162"/>
    <w:rsid w:val="006D67EB"/>
    <w:rsid w:val="006E22B1"/>
    <w:rsid w:val="006E6318"/>
    <w:rsid w:val="006E7F39"/>
    <w:rsid w:val="006F1F96"/>
    <w:rsid w:val="006F6DC9"/>
    <w:rsid w:val="00700337"/>
    <w:rsid w:val="00700B01"/>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25A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77AA"/>
    <w:rsid w:val="008F2757"/>
    <w:rsid w:val="008F2E4F"/>
    <w:rsid w:val="008F2EB0"/>
    <w:rsid w:val="008F6CA2"/>
    <w:rsid w:val="008F6F8B"/>
    <w:rsid w:val="008F7436"/>
    <w:rsid w:val="00903E42"/>
    <w:rsid w:val="00904AC4"/>
    <w:rsid w:val="0090521B"/>
    <w:rsid w:val="009055E4"/>
    <w:rsid w:val="0091025E"/>
    <w:rsid w:val="00915D44"/>
    <w:rsid w:val="00916652"/>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A6"/>
    <w:rsid w:val="009B32FA"/>
    <w:rsid w:val="009B45C4"/>
    <w:rsid w:val="009C13DC"/>
    <w:rsid w:val="009C1908"/>
    <w:rsid w:val="009C73CF"/>
    <w:rsid w:val="009C7FB2"/>
    <w:rsid w:val="009D0669"/>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86F"/>
    <w:rsid w:val="00A73FB8"/>
    <w:rsid w:val="00A763CB"/>
    <w:rsid w:val="00A772FF"/>
    <w:rsid w:val="00A801D1"/>
    <w:rsid w:val="00A81F69"/>
    <w:rsid w:val="00A84C17"/>
    <w:rsid w:val="00A86089"/>
    <w:rsid w:val="00A90DBB"/>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2E4B"/>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60C"/>
    <w:rsid w:val="00B67F76"/>
    <w:rsid w:val="00B70EFF"/>
    <w:rsid w:val="00B7558C"/>
    <w:rsid w:val="00B845DA"/>
    <w:rsid w:val="00B85794"/>
    <w:rsid w:val="00B9194F"/>
    <w:rsid w:val="00B929B0"/>
    <w:rsid w:val="00BA003B"/>
    <w:rsid w:val="00BA2625"/>
    <w:rsid w:val="00BB05E2"/>
    <w:rsid w:val="00BB7C04"/>
    <w:rsid w:val="00BC1F7B"/>
    <w:rsid w:val="00BD1111"/>
    <w:rsid w:val="00BD26B6"/>
    <w:rsid w:val="00BD4A45"/>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206"/>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6C4A"/>
    <w:rsid w:val="00D376DB"/>
    <w:rsid w:val="00D40DE9"/>
    <w:rsid w:val="00D41212"/>
    <w:rsid w:val="00D4259A"/>
    <w:rsid w:val="00D42B45"/>
    <w:rsid w:val="00D50ED4"/>
    <w:rsid w:val="00D54C67"/>
    <w:rsid w:val="00D54F53"/>
    <w:rsid w:val="00D55BDC"/>
    <w:rsid w:val="00D56DCD"/>
    <w:rsid w:val="00D57563"/>
    <w:rsid w:val="00D57CFC"/>
    <w:rsid w:val="00D64A19"/>
    <w:rsid w:val="00D660A1"/>
    <w:rsid w:val="00D6633A"/>
    <w:rsid w:val="00D66FFC"/>
    <w:rsid w:val="00D70729"/>
    <w:rsid w:val="00D7096E"/>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E6F24"/>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53D9"/>
    <w:rsid w:val="00E473CE"/>
    <w:rsid w:val="00E50127"/>
    <w:rsid w:val="00E50AA2"/>
    <w:rsid w:val="00E5223F"/>
    <w:rsid w:val="00E538B7"/>
    <w:rsid w:val="00E61359"/>
    <w:rsid w:val="00E6185D"/>
    <w:rsid w:val="00E64DC5"/>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0E5B"/>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2557"/>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45A6"/>
    <w:rsid w:val="00FB54CC"/>
    <w:rsid w:val="00FB7601"/>
    <w:rsid w:val="00FC0C51"/>
    <w:rsid w:val="00FC3903"/>
    <w:rsid w:val="00FC6848"/>
    <w:rsid w:val="00FC7C4F"/>
    <w:rsid w:val="00FD2228"/>
    <w:rsid w:val="00FD64FC"/>
    <w:rsid w:val="00FE1B88"/>
    <w:rsid w:val="00FE6DB7"/>
    <w:rsid w:val="00FF23F8"/>
    <w:rsid w:val="00FF4AC8"/>
    <w:rsid w:val="00FF4FE2"/>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0E60741D"/>
  <w15:docId w15:val="{96A63377-7E74-47DA-BBB3-DA5D3FA3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customStyle="1" w:styleId="apple-converted-space">
    <w:name w:val="apple-converted-space"/>
    <w:basedOn w:val="DefaultParagraphFont"/>
    <w:rsid w:val="0026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09903">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A7B6E21D-87CB-4A3E-982A-023EA2D8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12269</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Katherine Richards</cp:lastModifiedBy>
  <cp:revision>2</cp:revision>
  <cp:lastPrinted>2016-08-10T08:26:00Z</cp:lastPrinted>
  <dcterms:created xsi:type="dcterms:W3CDTF">2016-11-24T14:39:00Z</dcterms:created>
  <dcterms:modified xsi:type="dcterms:W3CDTF">2016-11-24T14:39:00Z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